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378" w:rsidRDefault="00E01378" w:rsidP="00C978E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939502" cy="9210675"/>
            <wp:effectExtent l="19050" t="0" r="4098" b="0"/>
            <wp:docPr id="18" name="Рисунок 17" descr="10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 класс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21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AB5" w:rsidRPr="00B60922" w:rsidRDefault="00375F9F" w:rsidP="00C978E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hyperlink r:id="rId8" w:history="1">
        <w:r w:rsidR="005A3AB5" w:rsidRPr="00B60922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Рабочая  программа  к учебнику С.М. Никольского и др</w:t>
        </w:r>
        <w:proofErr w:type="gramStart"/>
        <w:r w:rsidR="005A3AB5" w:rsidRPr="00B60922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.«</w:t>
        </w:r>
        <w:proofErr w:type="gramEnd"/>
        <w:r w:rsidR="005A3AB5" w:rsidRPr="00B60922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Алгебра и начала анализа», 10 класс (профильный уровень)</w:t>
        </w:r>
      </w:hyperlink>
    </w:p>
    <w:p w:rsidR="005A3AB5" w:rsidRPr="00B60922" w:rsidRDefault="005A3AB5" w:rsidP="005A3AB5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 записка.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>В профильном курсе содержание образования, представленное в основной школе, развивается в следующих направлениях:</w:t>
      </w:r>
    </w:p>
    <w:p w:rsidR="005A3AB5" w:rsidRPr="00B60922" w:rsidRDefault="005A3AB5" w:rsidP="005A3AB5">
      <w:pPr>
        <w:numPr>
          <w:ilvl w:val="0"/>
          <w:numId w:val="1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систематизация сведений о числах; формирование представлений о расширении числовых множеств  от натуральных до комплексных как способе построения нового математического аппарата для решения задач окружающего мира и внутренних задач математики; совершенствование техники вычислений; </w:t>
      </w:r>
      <w:proofErr w:type="gramEnd"/>
    </w:p>
    <w:p w:rsidR="005A3AB5" w:rsidRPr="00B60922" w:rsidRDefault="005A3AB5" w:rsidP="005A3AB5">
      <w:pPr>
        <w:numPr>
          <w:ilvl w:val="0"/>
          <w:numId w:val="1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развитие и совершенствование техники алгебраических преобразований, решения уравнений, неравенств, систем; </w:t>
      </w:r>
    </w:p>
    <w:p w:rsidR="005A3AB5" w:rsidRPr="00B60922" w:rsidRDefault="005A3AB5" w:rsidP="005A3AB5">
      <w:pPr>
        <w:numPr>
          <w:ilvl w:val="0"/>
          <w:numId w:val="1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систематизация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</w:t>
      </w:r>
    </w:p>
    <w:p w:rsidR="005A3AB5" w:rsidRPr="00B60922" w:rsidRDefault="005A3AB5" w:rsidP="005A3AB5">
      <w:pPr>
        <w:numPr>
          <w:ilvl w:val="0"/>
          <w:numId w:val="1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развитие представлений о вероятностно-статистических закономерностях в окружающем мире; </w:t>
      </w:r>
    </w:p>
    <w:p w:rsidR="005A3AB5" w:rsidRPr="00B60922" w:rsidRDefault="005A3AB5" w:rsidP="005A3AB5">
      <w:pPr>
        <w:numPr>
          <w:ilvl w:val="0"/>
          <w:numId w:val="1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совершенствование математического развития до уровня, позволяющего свободно применять изученные факты и методы при решении задач из различных разделов курса, а также использовать их в нестандартных ситуациях; </w:t>
      </w:r>
    </w:p>
    <w:p w:rsidR="005A3AB5" w:rsidRPr="00B60922" w:rsidRDefault="005A3AB5" w:rsidP="005A3AB5">
      <w:pPr>
        <w:numPr>
          <w:ilvl w:val="0"/>
          <w:numId w:val="1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способности строить и исследовать простейшие математические модели при решении прикладных задач, задач из смежных дисциплин, углубление знаний об особенностях применения математических методов к исследованию процессов и явлений в природе и обществе. 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Цели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>Изучение математики в старшей школе на профильном  уровне направлено на достижение следующих целей:</w:t>
      </w:r>
    </w:p>
    <w:p w:rsidR="005A3AB5" w:rsidRPr="00B60922" w:rsidRDefault="005A3AB5" w:rsidP="005A3AB5">
      <w:pPr>
        <w:numPr>
          <w:ilvl w:val="0"/>
          <w:numId w:val="2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формирование 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представлений об идеях и методах математики; о математике как универсальном языке науки, средстве моделирования явлений и процессов; </w:t>
      </w:r>
    </w:p>
    <w:p w:rsidR="005A3AB5" w:rsidRPr="00B60922" w:rsidRDefault="005A3AB5" w:rsidP="005A3AB5">
      <w:pPr>
        <w:numPr>
          <w:ilvl w:val="0"/>
          <w:numId w:val="2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овладение 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t>устным и письменным математическим языком, математическими знаниями и умениями</w:t>
      </w:r>
      <w:proofErr w:type="gramStart"/>
      <w:r w:rsidRPr="00B60922">
        <w:rPr>
          <w:rFonts w:ascii="Times New Roman" w:eastAsia="Times New Roman" w:hAnsi="Times New Roman" w:cs="Times New Roman"/>
          <w:sz w:val="28"/>
          <w:szCs w:val="28"/>
        </w:rPr>
        <w:t>,н</w:t>
      </w:r>
      <w:proofErr w:type="gramEnd"/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еобходимыми для изучения  школьных  естественнонаучных дисциплин,  для продолжения образования и освоения избранной специальности на современном уровне; </w:t>
      </w:r>
    </w:p>
    <w:p w:rsidR="005A3AB5" w:rsidRPr="00B60922" w:rsidRDefault="005A3AB5" w:rsidP="005A3AB5">
      <w:pPr>
        <w:numPr>
          <w:ilvl w:val="0"/>
          <w:numId w:val="2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развитие 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логического мышления, алгоритмической культуры,  пространственного воображения, развитие математического мышления и интуиции,  творческих способностей на уровне, необходимом для продолжения образования и  для самостоятельной  деятельности в области математики и ее приложений  в будущей профессиональной деятельности; </w:t>
      </w:r>
    </w:p>
    <w:p w:rsidR="005A3AB5" w:rsidRPr="00B60922" w:rsidRDefault="005A3AB5" w:rsidP="005A3AB5">
      <w:pPr>
        <w:numPr>
          <w:ilvl w:val="0"/>
          <w:numId w:val="2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воспитание 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средствами математики культуры личности:  знакомство с историей развития математики, эволюцией математических идей, понимание значимости математики для общественного прогресса. </w:t>
      </w:r>
    </w:p>
    <w:p w:rsidR="00B60922" w:rsidRPr="00B60922" w:rsidRDefault="00B60922" w:rsidP="00B60922">
      <w:p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предмета в базисном учебном плане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Согласно Федеральному базисному учебному плану для образовательных учреждений Российской Федерации для обязательного изучения математики на этапе основного общего образования отводится </w:t>
      </w: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не менее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 420 ч из расчета 6 ч в неделю. </w:t>
      </w: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При этом учебное время может быть увеличено до 12 уроков в неделю за счет школьного компонента с учетом элективных предметов.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Общеучебные</w:t>
      </w:r>
      <w:proofErr w:type="spellEnd"/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умения, навыки и способы деятельности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>В ходе изучения математики в профильном курсе старшей школы учащиеся продолжают овладение разнообразными способами деятельности, приобретают и совершенствуют опыт:</w:t>
      </w:r>
    </w:p>
    <w:p w:rsidR="005A3AB5" w:rsidRPr="00B60922" w:rsidRDefault="005A3AB5" w:rsidP="005A3AB5">
      <w:pPr>
        <w:numPr>
          <w:ilvl w:val="0"/>
          <w:numId w:val="3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проведения доказательных рассуждений, логического обоснования выводов, использования различных языков математики для иллюстрации, интерпретации, аргументации и доказательства; </w:t>
      </w:r>
    </w:p>
    <w:p w:rsidR="005A3AB5" w:rsidRPr="00B60922" w:rsidRDefault="005A3AB5" w:rsidP="005A3AB5">
      <w:pPr>
        <w:numPr>
          <w:ilvl w:val="0"/>
          <w:numId w:val="3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решения широкого класса задач из различных разделов курса, поисковой и творческой деятельности при решении задач повышенной сложности и нетиповых задач; </w:t>
      </w:r>
    </w:p>
    <w:p w:rsidR="005A3AB5" w:rsidRPr="00B60922" w:rsidRDefault="005A3AB5" w:rsidP="005A3AB5">
      <w:pPr>
        <w:numPr>
          <w:ilvl w:val="0"/>
          <w:numId w:val="3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планирования и осуществления алгоритмической деятельности: выполнения и самостоятельного составления алгоритмических предписаний и инструкций на математическом материале; использования и самостоятельного составления формул на основе обобщения частных случаев и результатов эксперимента; выполнения расчетов практического характера; </w:t>
      </w:r>
    </w:p>
    <w:p w:rsidR="005A3AB5" w:rsidRPr="00B60922" w:rsidRDefault="005A3AB5" w:rsidP="005A3AB5">
      <w:pPr>
        <w:numPr>
          <w:ilvl w:val="0"/>
          <w:numId w:val="3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построения и исследования математических моделей для описания и решения прикладных задач, задач из смежных дисциплин и реальной жизни; проверки и оценки результатов своей  работы, соотнесения их с поставленной задачей, с личным жизненным опытом; </w:t>
      </w:r>
    </w:p>
    <w:p w:rsidR="005A3AB5" w:rsidRPr="00B60922" w:rsidRDefault="005A3AB5" w:rsidP="005A3AB5">
      <w:pPr>
        <w:numPr>
          <w:ilvl w:val="0"/>
          <w:numId w:val="3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самостоятельной работы с источниками информации, анализа, обобщения и систематизации полученной информации, интегрирования ее в личный опыт. </w:t>
      </w:r>
    </w:p>
    <w:p w:rsidR="005A3AB5" w:rsidRPr="00B60922" w:rsidRDefault="00B60922" w:rsidP="005A3AB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</w:t>
      </w:r>
      <w:r w:rsidR="005A3AB5" w:rsidRPr="00B60922">
        <w:rPr>
          <w:rFonts w:ascii="Times New Roman" w:eastAsia="Times New Roman" w:hAnsi="Times New Roman" w:cs="Times New Roman"/>
          <w:sz w:val="28"/>
          <w:szCs w:val="28"/>
        </w:rPr>
        <w:t>Тематическое планирование составлено к УМК С.М. Никольского и др. «Алгебра и начала анализа», 10 класс, М. «Просвещение», 2009 год на основе федерального компонента государственного стандарта общего образования с учетом авторского тематического планирования учеб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ного материала,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опубликованного</w:t>
      </w:r>
      <w:r w:rsidR="005A3AB5" w:rsidRPr="00B60922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5A3AB5" w:rsidRPr="00B60922">
        <w:rPr>
          <w:rFonts w:ascii="Times New Roman" w:hAnsi="Times New Roman" w:cs="Times New Roman"/>
          <w:sz w:val="28"/>
          <w:szCs w:val="28"/>
        </w:rPr>
        <w:t xml:space="preserve"> «Программе  общеобразовательных учреждений.  Алгебра и начала математического анализа»</w:t>
      </w:r>
      <w:proofErr w:type="gramStart"/>
      <w:r w:rsidR="005A3AB5" w:rsidRPr="00B6092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A3AB5" w:rsidRPr="00B60922">
        <w:rPr>
          <w:rFonts w:ascii="Times New Roman" w:hAnsi="Times New Roman" w:cs="Times New Roman"/>
          <w:sz w:val="28"/>
          <w:szCs w:val="28"/>
        </w:rPr>
        <w:t xml:space="preserve"> М. : Просвещение, 2009 г;</w:t>
      </w:r>
    </w:p>
    <w:p w:rsidR="0059097C" w:rsidRDefault="005A3AB5" w:rsidP="00B609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i/>
          <w:iCs/>
          <w:sz w:val="28"/>
          <w:szCs w:val="28"/>
        </w:rPr>
        <w:t>Курсивом</w:t>
      </w:r>
      <w:r w:rsidR="00B6092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в тематическом планировании выделен материал, который подлежит изучению, но </w:t>
      </w: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не включается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 в Требования к уровню подготовки выпускников. Подчеркиванием выделен материал, содержащийся в Федеральном компоненте государственных образовательных стандартов среднего (полного) общего образования, но </w:t>
      </w: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отсутствующий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 в учебнике С.М. Никольского и др. «Алгебра и начала анализа», 10 класс, М. «Просвещение», 2009 год. В скобках указан номер учебного пособия, представленного в списке литературы, где можно найти материал по указанной теме.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br/>
        <w:t>В примерном поурочном планировании первый вариант соответствует 4 ч в неделю.</w:t>
      </w:r>
    </w:p>
    <w:p w:rsidR="00B60922" w:rsidRDefault="00B60922" w:rsidP="00B609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922" w:rsidRDefault="00B60922" w:rsidP="00B609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922" w:rsidRDefault="00B60922" w:rsidP="00B609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922" w:rsidRDefault="00B60922" w:rsidP="00B609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922" w:rsidRDefault="00B60922" w:rsidP="00B609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922" w:rsidRDefault="00B60922" w:rsidP="00B609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922" w:rsidRDefault="00B60922" w:rsidP="00B609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922" w:rsidRDefault="00B60922" w:rsidP="00B609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922" w:rsidRDefault="00B60922" w:rsidP="00B609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922" w:rsidRDefault="00B60922" w:rsidP="00B609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922" w:rsidRDefault="00B60922" w:rsidP="00B609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922" w:rsidRDefault="00B60922" w:rsidP="00B609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922" w:rsidRDefault="00B60922" w:rsidP="00B609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922" w:rsidRDefault="00B60922" w:rsidP="00B609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922" w:rsidRPr="00B60922" w:rsidRDefault="00B60922" w:rsidP="00B609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3AB5" w:rsidRPr="00B60922" w:rsidRDefault="005A3AB5" w:rsidP="005A3AB5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 к учебнику С.М. Никольского и др.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«Алгебра и начала анализа» </w:t>
      </w:r>
      <w:proofErr w:type="gramStart"/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профильный уровень  4ч в неделю, всего 140 часов).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Целые и действительные числа (12 часов).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>Делимость целых чисел. Деление с остатком. Сравнения. Решение задач с целочисленными неизвестными.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br/>
        <w:t>Понятие действительного числа. Свойства действительных чисел. Множества чисел и операции над множествами чисел. Доказательство неравенств. Неравенство о среднем арифметическом и среднем геометрическом двух чисел.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br/>
        <w:t>Поочередный и одновременный выбор нескольких элементов из конечного множества. Формулы числа перестановок, сочетаний, размещений. Решение комбинаторных задач.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Рациональные уравнения и неравенства(18 часов, из них контрольные работы – 1 час).</w:t>
      </w:r>
    </w:p>
    <w:p w:rsidR="005A3AB5" w:rsidRPr="00B60922" w:rsidRDefault="005A3AB5" w:rsidP="00B60922">
      <w:pPr>
        <w:pStyle w:val="ad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>Рациональные выражения. Формула бинома Ньютона, свойства биноминальных коэффициентов, треугольник Паскаля, формулы разности и суммы степеней.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br/>
        <w:t xml:space="preserve">Многочлены от одной переменной. Деление многочленов. Деление многочленов с остатком. Рациональные корни многочленов с целыми коэффициентами. Решение целых алгебраических уравнений. </w:t>
      </w:r>
      <w:r w:rsidRPr="00B60922">
        <w:rPr>
          <w:rFonts w:ascii="Times New Roman" w:eastAsia="Times New Roman" w:hAnsi="Times New Roman" w:cs="Times New Roman"/>
          <w:i/>
          <w:iCs/>
          <w:sz w:val="28"/>
          <w:szCs w:val="28"/>
        </w:rPr>
        <w:t>Схема Горнера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60922">
        <w:rPr>
          <w:rFonts w:ascii="Times New Roman" w:hAnsi="Times New Roman" w:cs="Times New Roman"/>
          <w:sz w:val="28"/>
          <w:szCs w:val="28"/>
        </w:rPr>
        <w:t>Теорема Безу. Число корней многочлена.</w:t>
      </w:r>
      <w:r w:rsidRPr="00B60922">
        <w:rPr>
          <w:rFonts w:ascii="Times New Roman" w:hAnsi="Times New Roman" w:cs="Times New Roman"/>
          <w:sz w:val="28"/>
          <w:szCs w:val="28"/>
        </w:rPr>
        <w:br/>
        <w:t>Рациональные уравнения и неравенства, системы рациональных неравенств.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Корень степени </w:t>
      </w:r>
      <w:proofErr w:type="spellStart"/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proofErr w:type="spellEnd"/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(12 часов, из них контрольные работы – 1 час)</w:t>
      </w:r>
    </w:p>
    <w:p w:rsid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Понятие функции, ее области определения и множества значений. Функция 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60922">
        <w:rPr>
          <w:rFonts w:ascii="Times New Roman" w:eastAsia="Times New Roman" w:hAnsi="Times New Roman" w:cs="Times New Roman"/>
          <w:sz w:val="28"/>
          <w:szCs w:val="28"/>
        </w:rPr>
        <w:t>y</w:t>
      </w:r>
      <w:proofErr w:type="spellEnd"/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proofErr w:type="spellStart"/>
      <w:r w:rsidRPr="00B60922">
        <w:rPr>
          <w:rFonts w:ascii="Times New Roman" w:eastAsia="Times New Roman" w:hAnsi="Times New Roman" w:cs="Times New Roman"/>
          <w:sz w:val="28"/>
          <w:szCs w:val="28"/>
        </w:rPr>
        <w:t>x</w:t>
      </w:r>
      <w:r w:rsidRPr="00B60922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n</w:t>
      </w:r>
      <w:proofErr w:type="spellEnd"/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, где </w:t>
      </w:r>
      <w:proofErr w:type="spellStart"/>
      <w:r w:rsidRPr="00B60922">
        <w:rPr>
          <w:rFonts w:ascii="Times New Roman" w:eastAsia="Times New Roman" w:hAnsi="Times New Roman" w:cs="Times New Roman"/>
          <w:sz w:val="28"/>
          <w:szCs w:val="28"/>
        </w:rPr>
        <w:t>n</w:t>
      </w:r>
      <w:proofErr w:type="spellEnd"/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 принадлежит N, ее свойства и график. Понятие корня степени n&gt;1 и его свойства, понятие арифметического корня.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Степень положительного числа (13 часов, из них контрольные работы – 1 час)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Понятие степени с рациональным показателем, свойства степени с рациональным показателем. Понятие о пределе последовательности. Теоремы о пределах последовательностей. Существование предела </w:t>
      </w:r>
      <w:proofErr w:type="gramStart"/>
      <w:r w:rsidRPr="00B60922">
        <w:rPr>
          <w:rFonts w:ascii="Times New Roman" w:eastAsia="Times New Roman" w:hAnsi="Times New Roman" w:cs="Times New Roman"/>
          <w:sz w:val="28"/>
          <w:szCs w:val="28"/>
        </w:rPr>
        <w:t>монотонной</w:t>
      </w:r>
      <w:proofErr w:type="gramEnd"/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 и ограниченной. Ряды, бесконечная геометрическая прогрессия и ее сумма. Число e. Понятие степени с иррациональным показателем. Преобразование выражений, содержащих возведение в степень. Показательная функция, ее свойства и график.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Логарифмы (6 часов)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>Логарифм числа. Основное логарифмическое тождество. Логарифм произведения, частного, степени, переход к новому основанию. Десятичный и натуральный логарифмы. Преобразование выражений, содержащих логарифмы.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br/>
        <w:t>Логарифмическая функция, ее свойства и график.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Простейшие показательные и логарифмические уравнения и неравенства  методы их решения (11 часов, из них контрольные работы – 1 час).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>Показательные и логарифмические уравнения и неравенства  и методы их решения.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Синус и косинус угла и числа (7 часов).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>Радианная мера угла. Синус, косинус, тангенс и котангенс произвольного угла и действительного числа. Основное тригонометрическое тождество для синуса и косинуса. Понятия арксинуса, арккосинуса.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Тангенс и котангенс угла и числа (6 часов, из них контрольные работы – 1 час).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>Тангенс и котангенс угла и числа. Основные тригонометрические тождества для тангенса и котангенса. Понятие арктангенса и арккотангенса.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Формулы сложения(11 часов).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Синус, косинус и тангенс суммы и разности двух аргументов. Формулы приведения. Синус и косинус двойного аргумента. </w:t>
      </w:r>
      <w:r w:rsidRPr="00B60922">
        <w:rPr>
          <w:rFonts w:ascii="Times New Roman" w:eastAsia="Times New Roman" w:hAnsi="Times New Roman" w:cs="Times New Roman"/>
          <w:i/>
          <w:iCs/>
          <w:sz w:val="28"/>
          <w:szCs w:val="28"/>
        </w:rPr>
        <w:t>Формулы половинного аргумента.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 Преобразование суммы тригонометрических функций в произведения и произведения в сумму. </w:t>
      </w:r>
      <w:r w:rsidRPr="00B60922">
        <w:rPr>
          <w:rFonts w:ascii="Times New Roman" w:eastAsia="Times New Roman" w:hAnsi="Times New Roman" w:cs="Times New Roman"/>
          <w:i/>
          <w:iCs/>
          <w:sz w:val="28"/>
          <w:szCs w:val="28"/>
        </w:rPr>
        <w:t>Выражение тригонометрических функций через тангенс половинного аргумента.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 Преобразование тригонометрических выражений.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Тригонометрические функции числового аргумента (9 часов, из них контрольные работы – 1 час).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>Тригонометрические функции, их свойства и графики, периодичность, основной период.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Тригонометрические уравнения и неравенства (12 часов, из них контрольные работы – 1 час).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Решение простейших тригонометрических уравнений и неравенств. Основные способы решения уравнений. </w:t>
      </w:r>
      <w:r w:rsidRPr="00B60922">
        <w:rPr>
          <w:rFonts w:ascii="Times New Roman" w:eastAsia="Times New Roman" w:hAnsi="Times New Roman" w:cs="Times New Roman"/>
          <w:i/>
          <w:iCs/>
          <w:sz w:val="28"/>
          <w:szCs w:val="28"/>
        </w:rPr>
        <w:t>Решение тригонометрических неравенств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Элементы теории вероятностей (8 часов).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>Понятие и свойства вероятности события.  Относительная частота события. Условная вероятность. Независимые события.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Повторение курса алгебры и математического анализа за 10 класс (11 часов, из них контрольная работа– 2 часа).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уровню подготовки десятиклассников.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>В результате изучения математики на профильном уровне в старшей школе  ученик должен</w:t>
      </w:r>
      <w:proofErr w:type="gramStart"/>
      <w:r w:rsidRPr="00B60922">
        <w:rPr>
          <w:rFonts w:ascii="Times New Roman" w:eastAsia="Times New Roman" w:hAnsi="Times New Roman" w:cs="Times New Roman"/>
          <w:sz w:val="28"/>
          <w:szCs w:val="28"/>
        </w:rPr>
        <w:br/>
      </w: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proofErr w:type="gramEnd"/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нать/понимать</w:t>
      </w:r>
    </w:p>
    <w:p w:rsidR="005A3AB5" w:rsidRPr="00B60922" w:rsidRDefault="005A3AB5" w:rsidP="005A3AB5">
      <w:pPr>
        <w:numPr>
          <w:ilvl w:val="0"/>
          <w:numId w:val="4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 </w:t>
      </w:r>
    </w:p>
    <w:p w:rsidR="005A3AB5" w:rsidRPr="00B60922" w:rsidRDefault="005A3AB5" w:rsidP="005A3AB5">
      <w:pPr>
        <w:numPr>
          <w:ilvl w:val="0"/>
          <w:numId w:val="4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значение практики и вопросов, возникающих в самой математике, для формирования и развития математической науки; </w:t>
      </w:r>
    </w:p>
    <w:p w:rsidR="005A3AB5" w:rsidRPr="00B60922" w:rsidRDefault="005A3AB5" w:rsidP="005A3AB5">
      <w:pPr>
        <w:numPr>
          <w:ilvl w:val="0"/>
          <w:numId w:val="4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идеи расширения числовых множеств как способа построения нового математического аппарата для решения практических задач  и внутренних задач математики; </w:t>
      </w:r>
    </w:p>
    <w:p w:rsidR="005A3AB5" w:rsidRPr="00B60922" w:rsidRDefault="005A3AB5" w:rsidP="005A3AB5">
      <w:pPr>
        <w:numPr>
          <w:ilvl w:val="0"/>
          <w:numId w:val="4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значение идей, методов и результатов алгебры и математического анализа для построения моделей реальных процессов и ситуаций; </w:t>
      </w:r>
    </w:p>
    <w:p w:rsidR="005A3AB5" w:rsidRPr="00B60922" w:rsidRDefault="005A3AB5" w:rsidP="005A3AB5">
      <w:pPr>
        <w:numPr>
          <w:ilvl w:val="0"/>
          <w:numId w:val="4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универсальный характер законов логики математических рассуждений, их применимость в различных областях человеческой деятельности; </w:t>
      </w:r>
    </w:p>
    <w:p w:rsidR="005A3AB5" w:rsidRPr="00B60922" w:rsidRDefault="005A3AB5" w:rsidP="005A3AB5">
      <w:pPr>
        <w:numPr>
          <w:ilvl w:val="0"/>
          <w:numId w:val="4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различие требований, предъявляемых к доказательствам в математике, естественных, социально-экономических и гуманитарных науках, на практике; </w:t>
      </w:r>
    </w:p>
    <w:p w:rsidR="005A3AB5" w:rsidRPr="00B60922" w:rsidRDefault="005A3AB5" w:rsidP="005A3AB5">
      <w:pPr>
        <w:numPr>
          <w:ilvl w:val="0"/>
          <w:numId w:val="4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вероятностных характер различных процессов и закономерностей окружающего мира. 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Числовые и буквенные выражения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Уметь:</w:t>
      </w:r>
    </w:p>
    <w:p w:rsidR="005A3AB5" w:rsidRPr="00B60922" w:rsidRDefault="005A3AB5" w:rsidP="005A3AB5">
      <w:pPr>
        <w:numPr>
          <w:ilvl w:val="0"/>
          <w:numId w:val="5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логарифма, используя при необходимости  вычислительные устройства; пользоваться оценкой и прикидкой при практических расчетах; </w:t>
      </w:r>
    </w:p>
    <w:p w:rsidR="005A3AB5" w:rsidRPr="00B60922" w:rsidRDefault="005A3AB5" w:rsidP="005A3AB5">
      <w:pPr>
        <w:numPr>
          <w:ilvl w:val="0"/>
          <w:numId w:val="5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применять понятия, связанные с делимостью целых чисел, при решении математических задач; </w:t>
      </w:r>
    </w:p>
    <w:p w:rsidR="005A3AB5" w:rsidRPr="00B60922" w:rsidRDefault="005A3AB5" w:rsidP="005A3AB5">
      <w:pPr>
        <w:numPr>
          <w:ilvl w:val="0"/>
          <w:numId w:val="5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находить корни многочленов с одной переменной, раскладывать многочлены на множители; </w:t>
      </w:r>
    </w:p>
    <w:p w:rsidR="005A3AB5" w:rsidRPr="00B60922" w:rsidRDefault="005A3AB5" w:rsidP="005A3AB5">
      <w:pPr>
        <w:numPr>
          <w:ilvl w:val="0"/>
          <w:numId w:val="5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проводить преобразования числовых и буквенных выражений, включающих степени, радикалы, логарифмы и тригонометрические функции. 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proofErr w:type="gramEnd"/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5A3AB5" w:rsidRPr="00B60922" w:rsidRDefault="005A3AB5" w:rsidP="005A3AB5">
      <w:pPr>
        <w:numPr>
          <w:ilvl w:val="0"/>
          <w:numId w:val="6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практических расчетов по формулам, включая формулы, содержащие степени, радикалы, логарифмы и тригонометрические функции, при необходимости используя справочные материалы и простейшие вычислительные устройства. 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 и графики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Уметь</w:t>
      </w:r>
    </w:p>
    <w:p w:rsidR="005A3AB5" w:rsidRPr="00B60922" w:rsidRDefault="005A3AB5" w:rsidP="005A3AB5">
      <w:pPr>
        <w:numPr>
          <w:ilvl w:val="0"/>
          <w:numId w:val="7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определять значение функции по значению аргумента при различных способах задания функции; </w:t>
      </w:r>
    </w:p>
    <w:p w:rsidR="005A3AB5" w:rsidRPr="00B60922" w:rsidRDefault="005A3AB5" w:rsidP="005A3AB5">
      <w:pPr>
        <w:numPr>
          <w:ilvl w:val="0"/>
          <w:numId w:val="7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строить графики изученных функций, выполнять преобразования графиков; </w:t>
      </w:r>
    </w:p>
    <w:p w:rsidR="005A3AB5" w:rsidRPr="00B60922" w:rsidRDefault="005A3AB5" w:rsidP="005A3AB5">
      <w:pPr>
        <w:numPr>
          <w:ilvl w:val="0"/>
          <w:numId w:val="7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описывать по графику и по формуле поведение и свойства  функций; </w:t>
      </w:r>
    </w:p>
    <w:p w:rsidR="005A3AB5" w:rsidRPr="00B60922" w:rsidRDefault="005A3AB5" w:rsidP="005A3AB5">
      <w:pPr>
        <w:numPr>
          <w:ilvl w:val="0"/>
          <w:numId w:val="7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решать уравнения, системы уравнений, неравенства, используя свойства функций и их графические представления; 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>Использовать приобретенные знания и умения в практической деятельности и повседневной жизни  для</w:t>
      </w:r>
      <w:proofErr w:type="gramStart"/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5A3AB5" w:rsidRPr="00B60922" w:rsidRDefault="005A3AB5" w:rsidP="005A3AB5">
      <w:pPr>
        <w:numPr>
          <w:ilvl w:val="0"/>
          <w:numId w:val="8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описания и исследования с помощью функций реальных зависимостей, представления их графически; интерпретации графиков реальных процессов. 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Начала математического анализа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Уметь</w:t>
      </w:r>
      <w:r w:rsidRPr="00B60922">
        <w:rPr>
          <w:rFonts w:ascii="Times New Roman" w:eastAsia="Times New Roman" w:hAnsi="Times New Roman" w:cs="Times New Roman"/>
          <w:sz w:val="28"/>
          <w:szCs w:val="28"/>
        </w:rPr>
        <w:br/>
        <w:t>находить сумму бесконечно убывающей геометрической  прогрессии;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Уравнения и неравенства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Уметь</w:t>
      </w:r>
    </w:p>
    <w:p w:rsidR="005A3AB5" w:rsidRPr="00B60922" w:rsidRDefault="005A3AB5" w:rsidP="005A3AB5">
      <w:pPr>
        <w:numPr>
          <w:ilvl w:val="0"/>
          <w:numId w:val="9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решать рациональные, показательные и логарифмические уравнения и неравенства, иррациональные и тригонометрические уравнения, их системы; </w:t>
      </w:r>
    </w:p>
    <w:p w:rsidR="005A3AB5" w:rsidRPr="00B60922" w:rsidRDefault="005A3AB5" w:rsidP="005A3AB5">
      <w:pPr>
        <w:numPr>
          <w:ilvl w:val="0"/>
          <w:numId w:val="9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доказывать несложные неравенства; </w:t>
      </w:r>
    </w:p>
    <w:p w:rsidR="005A3AB5" w:rsidRPr="00B60922" w:rsidRDefault="005A3AB5" w:rsidP="005A3AB5">
      <w:pPr>
        <w:numPr>
          <w:ilvl w:val="0"/>
          <w:numId w:val="9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решать текстовые задачи с помощью  составления уравнений, и неравенств, интерпретируя результат с учетом ограничений условия задачи; </w:t>
      </w:r>
    </w:p>
    <w:p w:rsidR="005A3AB5" w:rsidRPr="00B60922" w:rsidRDefault="005A3AB5" w:rsidP="005A3AB5">
      <w:pPr>
        <w:numPr>
          <w:ilvl w:val="0"/>
          <w:numId w:val="9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>изображать на координатной плоскости множества решений уравнений и неравен</w:t>
      </w:r>
      <w:proofErr w:type="gramStart"/>
      <w:r w:rsidRPr="00B60922">
        <w:rPr>
          <w:rFonts w:ascii="Times New Roman" w:eastAsia="Times New Roman" w:hAnsi="Times New Roman" w:cs="Times New Roman"/>
          <w:sz w:val="28"/>
          <w:szCs w:val="28"/>
        </w:rPr>
        <w:t>ств с дв</w:t>
      </w:r>
      <w:proofErr w:type="gramEnd"/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умя переменными и их систем. </w:t>
      </w:r>
    </w:p>
    <w:p w:rsidR="005A3AB5" w:rsidRPr="00B60922" w:rsidRDefault="005A3AB5" w:rsidP="005A3AB5">
      <w:pPr>
        <w:numPr>
          <w:ilvl w:val="0"/>
          <w:numId w:val="9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находить приближенные решения уравнений и их систем, используя графический метод; </w:t>
      </w:r>
    </w:p>
    <w:p w:rsidR="005A3AB5" w:rsidRPr="00B60922" w:rsidRDefault="005A3AB5" w:rsidP="005A3AB5">
      <w:pPr>
        <w:numPr>
          <w:ilvl w:val="0"/>
          <w:numId w:val="9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решать уравнения, неравенства и системы с применением  графических представлений, свойств функций, производной; </w:t>
      </w:r>
    </w:p>
    <w:p w:rsidR="005A3AB5" w:rsidRPr="00B60922" w:rsidRDefault="005A3AB5" w:rsidP="005A3AB5">
      <w:pPr>
        <w:numPr>
          <w:ilvl w:val="0"/>
          <w:numId w:val="9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для  построения и исследования простейших математических моделей. </w:t>
      </w: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Элементы комбинаторики, статистики и теории вероятностей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Уметь:</w:t>
      </w:r>
    </w:p>
    <w:p w:rsidR="005A3AB5" w:rsidRPr="00B60922" w:rsidRDefault="005A3AB5" w:rsidP="005A3AB5">
      <w:pPr>
        <w:numPr>
          <w:ilvl w:val="0"/>
          <w:numId w:val="10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решать простейшие комбинаторные задачи методом перебора, а также с  использованием известных формул, треугольника Паскаля; вычислять коэффициенты  бинома Ньютона по формуле и с использованием  треугольника Паскаля; </w:t>
      </w:r>
    </w:p>
    <w:p w:rsidR="005A3AB5" w:rsidRPr="00B60922" w:rsidRDefault="005A3AB5" w:rsidP="005A3AB5">
      <w:pPr>
        <w:numPr>
          <w:ilvl w:val="0"/>
          <w:numId w:val="10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вычислять, в простейших случаях, вероятности событий на основе подсчета числа исходов. </w:t>
      </w:r>
    </w:p>
    <w:p w:rsidR="005A3AB5" w:rsidRPr="00B60922" w:rsidRDefault="005A3AB5" w:rsidP="005A3A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proofErr w:type="gramEnd"/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</w:p>
    <w:p w:rsidR="00983BFE" w:rsidRPr="00B60922" w:rsidRDefault="005A3AB5" w:rsidP="00983BFE">
      <w:pPr>
        <w:numPr>
          <w:ilvl w:val="0"/>
          <w:numId w:val="11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анализа реальных числовых данных, представленных в виде диаграмм, графиков; для  анализа информации статистического характера. </w:t>
      </w:r>
    </w:p>
    <w:p w:rsidR="00983BFE" w:rsidRPr="00B60922" w:rsidRDefault="00983BFE" w:rsidP="00983BFE">
      <w:pPr>
        <w:spacing w:before="48" w:after="48" w:line="288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3BFE" w:rsidRPr="00B60922" w:rsidRDefault="00983BFE" w:rsidP="00983BFE">
      <w:pPr>
        <w:pStyle w:val="a6"/>
        <w:widowControl w:val="0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922">
        <w:rPr>
          <w:rFonts w:ascii="Times New Roman" w:hAnsi="Times New Roman" w:cs="Times New Roman"/>
          <w:b/>
          <w:sz w:val="28"/>
          <w:szCs w:val="28"/>
        </w:rPr>
        <w:t xml:space="preserve">Изучение алгебры в 10 классе направлено на достижение следующих целей: </w:t>
      </w:r>
    </w:p>
    <w:p w:rsidR="00983BFE" w:rsidRPr="00B60922" w:rsidRDefault="00983BFE" w:rsidP="00983BFE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sz w:val="28"/>
          <w:szCs w:val="28"/>
        </w:rPr>
        <w:t>Формирование</w:t>
      </w:r>
      <w:r w:rsidRPr="00B60922">
        <w:rPr>
          <w:rFonts w:ascii="Times New Roman" w:hAnsi="Times New Roman" w:cs="Times New Roman"/>
          <w:sz w:val="28"/>
          <w:szCs w:val="28"/>
        </w:rPr>
        <w:t xml:space="preserve"> представлений об идеях и методах математики; о математике, как универсальном языке науки, средстве моделировании явлений и процессов</w:t>
      </w:r>
    </w:p>
    <w:p w:rsidR="00983BFE" w:rsidRPr="00B60922" w:rsidRDefault="00983BFE" w:rsidP="00983BFE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sz w:val="28"/>
          <w:szCs w:val="28"/>
        </w:rPr>
        <w:t>Овладение</w:t>
      </w:r>
      <w:r w:rsidRPr="00B60922">
        <w:rPr>
          <w:rFonts w:ascii="Times New Roman" w:hAnsi="Times New Roman" w:cs="Times New Roman"/>
          <w:sz w:val="28"/>
          <w:szCs w:val="28"/>
        </w:rPr>
        <w:t xml:space="preserve"> устным и письменным математическим языком, математическими знаниями и умениями, необходимыми: для изучения школьных естественнонаучных дисциплин; продолжения образования и освоения избранной специальности на современном уровне.</w:t>
      </w:r>
    </w:p>
    <w:p w:rsidR="00983BFE" w:rsidRPr="00B60922" w:rsidRDefault="00983BFE" w:rsidP="00983BFE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sz w:val="28"/>
          <w:szCs w:val="28"/>
        </w:rPr>
        <w:lastRenderedPageBreak/>
        <w:t>Развитие</w:t>
      </w:r>
      <w:r w:rsidRPr="00B60922">
        <w:rPr>
          <w:rFonts w:ascii="Times New Roman" w:hAnsi="Times New Roman" w:cs="Times New Roman"/>
          <w:sz w:val="28"/>
          <w:szCs w:val="28"/>
        </w:rPr>
        <w:t xml:space="preserve"> логического мышления и алгоритмической культуры, пространственного воображения,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её приложений в будущей профессиональной деятельности;</w:t>
      </w:r>
    </w:p>
    <w:p w:rsidR="00983BFE" w:rsidRPr="00B60922" w:rsidRDefault="00983BFE" w:rsidP="00983BFE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sz w:val="28"/>
          <w:szCs w:val="28"/>
        </w:rPr>
        <w:t>Воспитание</w:t>
      </w:r>
      <w:r w:rsidRPr="00B60922">
        <w:rPr>
          <w:rFonts w:ascii="Times New Roman" w:hAnsi="Times New Roman" w:cs="Times New Roman"/>
          <w:sz w:val="28"/>
          <w:szCs w:val="28"/>
        </w:rPr>
        <w:t xml:space="preserve"> средствами математики культуры личности через знакомство с историей математики, эволюцией математических идей; понимания значимости математики для общественного прогресса.</w:t>
      </w:r>
    </w:p>
    <w:p w:rsidR="00983BFE" w:rsidRPr="00B60922" w:rsidRDefault="00983BFE" w:rsidP="00983BFE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BFE" w:rsidRPr="00B60922" w:rsidRDefault="00983BFE" w:rsidP="00983BFE">
      <w:pPr>
        <w:pStyle w:val="3"/>
        <w:keepNext w:val="0"/>
        <w:widowControl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0922">
        <w:rPr>
          <w:rFonts w:ascii="Times New Roman" w:hAnsi="Times New Roman" w:cs="Times New Roman"/>
          <w:color w:val="auto"/>
          <w:sz w:val="28"/>
          <w:szCs w:val="28"/>
        </w:rPr>
        <w:t>Общая характеристика учебного предмета</w:t>
      </w:r>
    </w:p>
    <w:p w:rsidR="00983BFE" w:rsidRPr="00B60922" w:rsidRDefault="00983BFE" w:rsidP="00983BF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При изучении курса алгебры на базовом уровне продолжаются и получают развитие содержательные линии: </w:t>
      </w:r>
      <w:r w:rsidRPr="00B60922">
        <w:rPr>
          <w:rFonts w:ascii="Times New Roman" w:hAnsi="Times New Roman" w:cs="Times New Roman"/>
          <w:b/>
          <w:sz w:val="28"/>
          <w:szCs w:val="28"/>
        </w:rPr>
        <w:t xml:space="preserve">«Алгебра», «Функции», «Уравнения и неравенства», </w:t>
      </w:r>
      <w:r w:rsidRPr="00B60922">
        <w:rPr>
          <w:rFonts w:ascii="Times New Roman" w:hAnsi="Times New Roman" w:cs="Times New Roman"/>
          <w:sz w:val="28"/>
          <w:szCs w:val="28"/>
        </w:rPr>
        <w:t xml:space="preserve"> вводится линия </w:t>
      </w:r>
      <w:r w:rsidRPr="00B60922">
        <w:rPr>
          <w:rFonts w:ascii="Times New Roman" w:hAnsi="Times New Roman" w:cs="Times New Roman"/>
          <w:b/>
          <w:sz w:val="28"/>
          <w:szCs w:val="28"/>
        </w:rPr>
        <w:t>«Начала математического анализа»</w:t>
      </w:r>
      <w:proofErr w:type="gramStart"/>
      <w:r w:rsidRPr="00B60922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В рамках указанных содержательных линий решаются следующие задачи:</w:t>
      </w:r>
    </w:p>
    <w:p w:rsidR="00983BFE" w:rsidRPr="00B60922" w:rsidRDefault="00983BFE" w:rsidP="00983BF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sz w:val="28"/>
          <w:szCs w:val="28"/>
        </w:rPr>
        <w:t xml:space="preserve">систематизация </w:t>
      </w:r>
      <w:r w:rsidRPr="00B60922">
        <w:rPr>
          <w:rFonts w:ascii="Times New Roman" w:hAnsi="Times New Roman" w:cs="Times New Roman"/>
          <w:sz w:val="28"/>
          <w:szCs w:val="28"/>
        </w:rPr>
        <w:t xml:space="preserve">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</w:r>
    </w:p>
    <w:p w:rsidR="00983BFE" w:rsidRPr="00B60922" w:rsidRDefault="00983BFE" w:rsidP="00983BF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sz w:val="28"/>
          <w:szCs w:val="28"/>
        </w:rPr>
        <w:t>расширение и систематизация</w:t>
      </w:r>
      <w:r w:rsidRPr="00B60922">
        <w:rPr>
          <w:rFonts w:ascii="Times New Roman" w:hAnsi="Times New Roman" w:cs="Times New Roman"/>
          <w:sz w:val="28"/>
          <w:szCs w:val="28"/>
        </w:rPr>
        <w:t xml:space="preserve">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983BFE" w:rsidRPr="00B60922" w:rsidRDefault="00983BFE" w:rsidP="00983BF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Pr="00B60922">
        <w:rPr>
          <w:rFonts w:ascii="Times New Roman" w:hAnsi="Times New Roman" w:cs="Times New Roman"/>
          <w:sz w:val="28"/>
          <w:szCs w:val="28"/>
        </w:rPr>
        <w:t>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мышления.</w:t>
      </w:r>
    </w:p>
    <w:p w:rsidR="00983BFE" w:rsidRPr="00B60922" w:rsidRDefault="00983BFE" w:rsidP="00983BFE">
      <w:pPr>
        <w:pStyle w:val="6"/>
        <w:widowControl w:val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Место предмета в базисном учебном плане.</w:t>
      </w:r>
    </w:p>
    <w:p w:rsidR="00983BFE" w:rsidRPr="00B60922" w:rsidRDefault="00983BFE" w:rsidP="00983BF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Согласно Федеральному базисному учебному плану для образовательных учреждений Российской Федерации для обязательного изучения алгебры в 10  классе отводится  3 часа в неделю, всего 105 часов.</w:t>
      </w:r>
    </w:p>
    <w:p w:rsidR="00983BFE" w:rsidRPr="00B60922" w:rsidRDefault="00983BFE" w:rsidP="00983BF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Предусмотрены  8   контрольных  работ, стартовая  работа, промежуточная  аттестаци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>в форме ЕГЭ), самостоятельные  работы.  Во всех работах  включены задания обязательного  минимума  обучения.</w:t>
      </w:r>
    </w:p>
    <w:p w:rsidR="00983BFE" w:rsidRPr="00B60922" w:rsidRDefault="00983BFE" w:rsidP="00983BF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Подготовка к ЕГЭ проводится на каждом уроке в течени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10-15 мин., а также на уроках повторения.</w:t>
      </w:r>
    </w:p>
    <w:p w:rsidR="00983BFE" w:rsidRPr="00B60922" w:rsidRDefault="00983BFE" w:rsidP="00983BF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  <w:u w:val="single"/>
        </w:rPr>
        <w:t>Срок реализации рабочей программы</w:t>
      </w:r>
      <w:r w:rsidRPr="00B60922">
        <w:rPr>
          <w:rFonts w:ascii="Times New Roman" w:hAnsi="Times New Roman" w:cs="Times New Roman"/>
          <w:sz w:val="28"/>
          <w:szCs w:val="28"/>
        </w:rPr>
        <w:t xml:space="preserve"> – 1 год.</w:t>
      </w:r>
    </w:p>
    <w:p w:rsidR="00983BFE" w:rsidRPr="00B60922" w:rsidRDefault="00983BFE" w:rsidP="00983BFE">
      <w:pPr>
        <w:pStyle w:val="a6"/>
        <w:tabs>
          <w:tab w:val="left" w:pos="102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lastRenderedPageBreak/>
        <w:t xml:space="preserve">   Оставляю за собой право в течении учебного года  добавлять количество часов на изучение отдельных тем за счёт повторения в конце учебного года, если на то будут причины (плохое усвоение темы), а также вносить изменения в тексты к/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по той же причине. </w:t>
      </w:r>
    </w:p>
    <w:p w:rsidR="00983BFE" w:rsidRPr="00B60922" w:rsidRDefault="00983BFE" w:rsidP="00983BF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sz w:val="28"/>
          <w:szCs w:val="28"/>
        </w:rPr>
        <w:t>1.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Раздел математики. Сквозная линия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Числа и вычисления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Вычисления и преобразования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Уравнения и неравенства</w:t>
      </w:r>
    </w:p>
    <w:p w:rsidR="00983BFE" w:rsidRPr="00B60922" w:rsidRDefault="00983BFE" w:rsidP="00983BFE">
      <w:pPr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Обязательный минимум содержания образовательной области математика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Действия с обыкновенными и десятичными дробями.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Положительные и отрицательные числа.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Модуль числа.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Квадратный корень.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Разложение многочленов на множители.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Алгебраические дроби.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Свойства степени с целым показателем.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Уравнение с одной переменной.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Квадратное уравнение.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Рациональное уравнение.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Системы уравнений.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Неравенства.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83BFE" w:rsidRPr="00B60922" w:rsidRDefault="00983BFE" w:rsidP="00983BFE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Уровень возможной подготовки </w:t>
      </w:r>
      <w:proofErr w:type="gramStart"/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обучающегося</w:t>
      </w:r>
      <w:proofErr w:type="gramEnd"/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Уметь выполнять арифметические действия с рациональными числами, сравнивать их.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Уметь выполнять действия со степенями с натуральным и целым показателями, многочленами, алгебраическими дробями.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Уметь решать линейные, квадратные, простейшие рациональные уравнения, системы уравнений, линейные неравенства, неравенства второй степени. 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Уровень обязательной подготовки выпускника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    </w:t>
      </w:r>
      <w:r w:rsidRPr="00B6092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562225" cy="1323975"/>
            <wp:effectExtent l="0" t="0" r="9525" b="9525"/>
            <wp:docPr id="15" name="Рисунок 15" descr="f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Уровень возможной подготовки выпускника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   </w:t>
      </w:r>
      <w:r w:rsidRPr="00B6092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438525" cy="1504950"/>
            <wp:effectExtent l="0" t="0" r="9525" b="0"/>
            <wp:docPr id="14" name="Рисунок 14" descr="f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f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BFE" w:rsidRPr="00B60922" w:rsidRDefault="00983BFE" w:rsidP="00983B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3BFE" w:rsidRPr="00B60922" w:rsidRDefault="00983BFE" w:rsidP="00983B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sz w:val="28"/>
          <w:szCs w:val="28"/>
        </w:rPr>
        <w:t xml:space="preserve"> 2. 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Раздел математики. Сквозная линия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Числа и вычисления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Вычисления и преобразования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Обязательный минимум содержания образовательной области математика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Действительные числа.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Свойства арифметических действий с действительными числами.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Сравнение действительных чисел.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Бесконечно-убывающая геометрическая прогрессия.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Обращение периодической десятичной дроби в 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обыкновенную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>.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Арифметический корень натуральной степени.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Свойства арифметического корня натуральной степени.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Преобразование выражений, содержащих арифметический корень.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Степень с рациональным и действительным показателем.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Свойства степени.</w:t>
      </w:r>
    </w:p>
    <w:p w:rsidR="00983BFE" w:rsidRPr="00B60922" w:rsidRDefault="00983BFE" w:rsidP="00983B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Уровень обязательной подготовки </w:t>
      </w:r>
      <w:proofErr w:type="gramStart"/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обучающегося</w:t>
      </w:r>
      <w:proofErr w:type="gramEnd"/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lastRenderedPageBreak/>
        <w:t xml:space="preserve">Иметь представление о расширении множества чисел, свойствах чисел.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Уметь выполнять арифметические действия с действительными числами.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Иметь представление об обращении периодической десятичной дроби в 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обыкновенную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с помощью бесконечно-убывающей геометрической прогрессии.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Знать свойства арифметического корня натуральной степени.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Уметь выполнять простые преобразования выражений, содержащих арифметический корень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Знать определение степени с рациональным и действительным показателем.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Уметь вычислять степень с рациональным и действительным показателем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Уровень возможной подготовки </w:t>
      </w:r>
      <w:proofErr w:type="gramStart"/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обучающегося</w:t>
      </w:r>
      <w:proofErr w:type="gramEnd"/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Иметь представление о расширении множества чисел.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Знать свойства чисел и уметь применять их при выполнении арифметических действий с действительными числами.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Уметь выполнять обращение периодической десятичной дроби в 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обыкновенную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с помощью бесконечно-убывающей геометрической прогрессии.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Иметь представление о пределе последовательности.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Знать свойства арифметического корня натуральной степени.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Уметь выполнять преобразования выражений, содержащих арифметический корень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Знать определение степени с рациональным и действительным показателем.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Уметь вычислять степень с рациональным и действительным показателем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Уметь выполнять преобразования выражений, применяя свойства степеней</w:t>
      </w:r>
    </w:p>
    <w:p w:rsidR="00983BFE" w:rsidRPr="00B60922" w:rsidRDefault="00983BFE" w:rsidP="00983BFE">
      <w:pPr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-622935</wp:posOffset>
            </wp:positionH>
            <wp:positionV relativeFrom="paragraph">
              <wp:posOffset>320040</wp:posOffset>
            </wp:positionV>
            <wp:extent cx="7045183" cy="1257300"/>
            <wp:effectExtent l="0" t="0" r="3810" b="0"/>
            <wp:wrapNone/>
            <wp:docPr id="16" name="Рисунок 16" descr="f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f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183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Уровень обязательной подготовки выпускника</w:t>
      </w:r>
      <w:r w:rsidRPr="00B60922">
        <w:rPr>
          <w:rFonts w:ascii="Times New Roman" w:hAnsi="Times New Roman" w:cs="Times New Roman"/>
          <w:b/>
          <w:bCs/>
          <w:sz w:val="28"/>
          <w:szCs w:val="28"/>
        </w:rPr>
        <w:t xml:space="preserve">     </w:t>
      </w:r>
    </w:p>
    <w:p w:rsidR="00983BFE" w:rsidRPr="00B60922" w:rsidRDefault="00983BFE" w:rsidP="00983BFE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Уровень возможной подготовки выпускника </w:t>
      </w:r>
    </w:p>
    <w:p w:rsidR="00983BFE" w:rsidRPr="00B60922" w:rsidRDefault="00983BFE" w:rsidP="00983BFE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    </w:t>
      </w:r>
      <w:r w:rsidRPr="00B6092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886450" cy="1514475"/>
            <wp:effectExtent l="0" t="0" r="0" b="9525"/>
            <wp:docPr id="13" name="Рисунок 13" descr="f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f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BFE" w:rsidRPr="00B60922" w:rsidRDefault="00983BFE" w:rsidP="00983BF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</w:p>
    <w:p w:rsidR="00983BFE" w:rsidRPr="00B60922" w:rsidRDefault="00983BFE" w:rsidP="00983BF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Раздел математики. Сквозная линия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Функции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Уравнения и неравенства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Обязательный минимум содержания образовательной области математика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Степенная функция.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Свойства степенной функции.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График степенной функции.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Равносильные уравнения и неравенства. </w:t>
      </w:r>
    </w:p>
    <w:p w:rsidR="00983BFE" w:rsidRPr="00B60922" w:rsidRDefault="00983BFE" w:rsidP="00983BFE">
      <w:pPr>
        <w:pStyle w:val="a6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Иррациональные уравнения. 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Уровень обязательной подготовки </w:t>
      </w:r>
      <w:proofErr w:type="gramStart"/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обучающегося</w:t>
      </w:r>
      <w:proofErr w:type="gramEnd"/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Иметь 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наглядное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представления об основных свойствах функций.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Изображать графики степенной функции.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Описывать свойства этих функций, опираясь на график.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Уметь решать иррациональные уравнения и неравенства, используя стандартный алгоритм их решения.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Уровень возможной подготовки </w:t>
      </w:r>
      <w:proofErr w:type="gramStart"/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обучающегося</w:t>
      </w:r>
      <w:proofErr w:type="gramEnd"/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pStyle w:val="a6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Иметь 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наглядное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представления об основных свойствах функций, иллюстрировать их с помощью графических изображений.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Изображать графики степенной функции. Описывать свойства этих функций, опираясь на график.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lastRenderedPageBreak/>
        <w:t xml:space="preserve">Уметь использовать свойства функции для сравнения и оценки ее значений.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Уметь решать иррациональные уравнения и неравенства, применяя различные методы их решения. 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Уровень обязательной подготовки выпускника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    </w:t>
      </w:r>
      <w:r w:rsidRPr="00B6092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267200" cy="1095375"/>
            <wp:effectExtent l="0" t="0" r="0" b="9525"/>
            <wp:docPr id="12" name="Рисунок 12" descr="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f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 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Уровень возможной подготовки выпускника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sz w:val="28"/>
          <w:szCs w:val="28"/>
        </w:rPr>
        <w:t xml:space="preserve">  </w:t>
      </w:r>
      <w:r w:rsidRPr="00B6092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362325" cy="666750"/>
            <wp:effectExtent l="0" t="0" r="9525" b="0"/>
            <wp:docPr id="11" name="Рисунок 11" descr="f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f1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BFE" w:rsidRPr="00B60922" w:rsidRDefault="00983BFE" w:rsidP="00983BF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</w:p>
    <w:p w:rsidR="00983BFE" w:rsidRPr="00B60922" w:rsidRDefault="00983BFE" w:rsidP="00983BF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Раздел математики. Сквозная линия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Функции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Уравнения и неравенства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Обязательный минимум содержания образовательной области математика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Показательная функция.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Свойства показательной функции.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График показательной функции.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Показательные уравнения.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Показательные неравенства.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Системы показательных уравнений и неравен</w:t>
      </w:r>
      <w:r w:rsidRPr="00B60922">
        <w:rPr>
          <w:rFonts w:ascii="Times New Roman" w:hAnsi="Times New Roman" w:cs="Times New Roman"/>
          <w:b/>
          <w:bCs/>
          <w:sz w:val="28"/>
          <w:szCs w:val="28"/>
        </w:rPr>
        <w:t>ств.</w:t>
      </w: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Уровень обязательной подготовки </w:t>
      </w:r>
      <w:proofErr w:type="gramStart"/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обучающегося</w:t>
      </w:r>
      <w:proofErr w:type="gramEnd"/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Иметь 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наглядное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представления об основных свойствах функций.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Изображать графики показательной функции.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Описывать свойства показательных функций, опираясь на график.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lastRenderedPageBreak/>
        <w:t>Уметь решать показательные уравнения и неравенства.</w:t>
      </w: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Уровень возможной подготовки </w:t>
      </w:r>
      <w:proofErr w:type="gramStart"/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обучающегося</w:t>
      </w:r>
      <w:proofErr w:type="gramEnd"/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Иметь 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наглядное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представления об основных свойствах функций, иллюстрировать их с помощью графических изображений.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Изображать графики показательной функции. Описывать свойства этих функций, опираясь на график.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Уметь использовать свойства функции для сравнения и оценки ее значений. </w:t>
      </w:r>
    </w:p>
    <w:p w:rsidR="00983BFE" w:rsidRPr="00B60922" w:rsidRDefault="00983BFE" w:rsidP="00983BF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Уметь решать показательные уравнения и неравенства, применяя различные методы их решения. </w:t>
      </w: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Уровень обязательной подготовки выпускник</w:t>
      </w: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    </w:t>
      </w:r>
      <w:r w:rsidRPr="00B6092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267200" cy="1543050"/>
            <wp:effectExtent l="0" t="0" r="0" b="0"/>
            <wp:docPr id="10" name="Рисунок 10" descr="f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f1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Уровень возможной подготовки выпускника</w:t>
      </w: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sz w:val="28"/>
          <w:szCs w:val="28"/>
        </w:rPr>
        <w:t xml:space="preserve">     </w:t>
      </w:r>
      <w:r w:rsidRPr="00B6092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648075" cy="1562100"/>
            <wp:effectExtent l="0" t="0" r="9525" b="0"/>
            <wp:docPr id="9" name="Рисунок 9" descr="f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 descr="f1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BFE" w:rsidRPr="00B60922" w:rsidRDefault="00983BFE" w:rsidP="00983BF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</w:p>
    <w:p w:rsidR="00983BFE" w:rsidRPr="00B60922" w:rsidRDefault="00983BFE" w:rsidP="00983BF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Раздел математики. Сквозная линия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Вычисления и преобразования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Функции</w:t>
      </w:r>
    </w:p>
    <w:p w:rsidR="00983BFE" w:rsidRPr="00B60922" w:rsidRDefault="00983BFE" w:rsidP="00B60922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Уравнения и неравенства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Обязательный минимум содержания образовательной области математика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Логарифмы.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Свойства логарифмов.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Десятичные и натуральные логарифмы.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Логарифмическая функция.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Свойства логарифмической функции.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График логарифмической функции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Логарифмические уравнения. </w:t>
      </w:r>
    </w:p>
    <w:p w:rsidR="00983BFE" w:rsidRPr="00B60922" w:rsidRDefault="00983BFE" w:rsidP="00983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Логарифмические неравенства.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Уровень обязательной подготовки </w:t>
      </w:r>
      <w:proofErr w:type="gramStart"/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обучающегося</w:t>
      </w:r>
      <w:proofErr w:type="gramEnd"/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9"/>
        </w:numPr>
        <w:spacing w:after="0"/>
        <w:ind w:left="70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Иметь 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наглядное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представления об основных свойствах функций. </w:t>
      </w:r>
    </w:p>
    <w:p w:rsidR="00983BFE" w:rsidRPr="00B60922" w:rsidRDefault="00983BFE" w:rsidP="00983BFE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Изображать графики логарифмической  функции. </w:t>
      </w:r>
    </w:p>
    <w:p w:rsidR="00983BFE" w:rsidRPr="00B60922" w:rsidRDefault="00983BFE" w:rsidP="00983BFE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Описывать свойства логарифмических функций, опираясь на график.</w:t>
      </w:r>
    </w:p>
    <w:p w:rsidR="00983BFE" w:rsidRPr="00B60922" w:rsidRDefault="00983BFE" w:rsidP="00983BFE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Уметь решать логарифмические уравнения и неравенства, используя стандартный алгоритм их решения.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Уровень возможной подготовки </w:t>
      </w:r>
      <w:proofErr w:type="gramStart"/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обучающегося</w:t>
      </w:r>
      <w:proofErr w:type="gramEnd"/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Иметь 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наглядное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представления об основных свойствах логарифмических функций, иллюстрировать их с помощью графических изображений.</w:t>
      </w:r>
    </w:p>
    <w:p w:rsidR="00983BFE" w:rsidRPr="00B60922" w:rsidRDefault="00983BFE" w:rsidP="00983BFE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Изображать графики логарифмических функций. Описывать свойства этих функций, опираясь на график. </w:t>
      </w:r>
    </w:p>
    <w:p w:rsidR="00983BFE" w:rsidRPr="00B60922" w:rsidRDefault="00983BFE" w:rsidP="00983BFE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Уметь использовать свойства логарифмической функции для сравнения и оценки ее значений. </w:t>
      </w:r>
    </w:p>
    <w:p w:rsidR="00983BFE" w:rsidRPr="00B60922" w:rsidRDefault="00983BFE" w:rsidP="00983BFE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Уметь решать логарифмические уравнения и неравенства, применяя различные методы их решения. 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iCs/>
          <w:sz w:val="28"/>
          <w:szCs w:val="28"/>
        </w:rPr>
        <w:t> 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Уровень обязательной подготовки выпускника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295900" cy="1171575"/>
            <wp:effectExtent l="0" t="0" r="0" b="9525"/>
            <wp:docPr id="8" name="Рисунок 8" descr="f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f1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 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 Уровень возможной подготовки выпускника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895600" cy="1647825"/>
            <wp:effectExtent l="0" t="0" r="0" b="9525"/>
            <wp:docPr id="7" name="Рисунок 7" descr="f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f1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BFE" w:rsidRPr="00B60922" w:rsidRDefault="00983BFE" w:rsidP="00983BF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</w:p>
    <w:p w:rsidR="00983BFE" w:rsidRPr="00B60922" w:rsidRDefault="00983BFE" w:rsidP="00983BF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Раздел математики. Сквозная линия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Вычисления и преобразования</w:t>
      </w:r>
    </w:p>
    <w:p w:rsidR="00983BFE" w:rsidRPr="00B60922" w:rsidRDefault="00983BFE" w:rsidP="00983BFE">
      <w:pPr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Обязательный минимум содержания образовательной области математика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Радианная мера угла. Поворот точки вокруг начала координат. </w:t>
      </w:r>
    </w:p>
    <w:p w:rsidR="00983BFE" w:rsidRPr="00B60922" w:rsidRDefault="00983BFE" w:rsidP="00983BF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Определение синуса, косинуса и тангенса угла. </w:t>
      </w:r>
    </w:p>
    <w:p w:rsidR="00983BFE" w:rsidRPr="00B60922" w:rsidRDefault="00983BFE" w:rsidP="00983BF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Знаки синуса, косинуса и тангенса углов. </w:t>
      </w:r>
    </w:p>
    <w:p w:rsidR="00983BFE" w:rsidRPr="00B60922" w:rsidRDefault="00983BFE" w:rsidP="00983BF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Зависимость между синусом, косинусом и тангенсом одного итого же угла. </w:t>
      </w:r>
    </w:p>
    <w:p w:rsidR="00983BFE" w:rsidRPr="00B60922" w:rsidRDefault="00983BFE" w:rsidP="00983BF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Тригонометрические тождества. </w:t>
      </w:r>
    </w:p>
    <w:p w:rsidR="00983BFE" w:rsidRPr="00B60922" w:rsidRDefault="00983BFE" w:rsidP="00983BF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Формулы сложения</w:t>
      </w:r>
    </w:p>
    <w:p w:rsidR="00983BFE" w:rsidRPr="00B60922" w:rsidRDefault="00983BFE" w:rsidP="00983BF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Синус, косинус и тангенс двойного и половинного  угла. </w:t>
      </w:r>
    </w:p>
    <w:p w:rsidR="00983BFE" w:rsidRPr="00B60922" w:rsidRDefault="00983BFE" w:rsidP="00983BF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Формулы приведения. </w:t>
      </w:r>
    </w:p>
    <w:p w:rsidR="00983BFE" w:rsidRPr="00B60922" w:rsidRDefault="00983BFE" w:rsidP="00983BF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Сумма и разность синусов. </w:t>
      </w:r>
    </w:p>
    <w:p w:rsidR="00983BFE" w:rsidRPr="00B60922" w:rsidRDefault="00983BFE" w:rsidP="00983BFE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Сумма и разность косинусов.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Уровень обязательной подготовки </w:t>
      </w:r>
      <w:proofErr w:type="gramStart"/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обучающегося</w:t>
      </w:r>
      <w:proofErr w:type="gramEnd"/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Уметь находить значения синуса косинуса, тангенса угла на основе определений, с помощью калькулятора и таблиц. </w:t>
      </w:r>
    </w:p>
    <w:p w:rsidR="00983BFE" w:rsidRPr="00B60922" w:rsidRDefault="00983BFE" w:rsidP="00983BFE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Выполнять тождественные преобразования тригонометрических выражений с помощью справочного материала</w:t>
      </w:r>
    </w:p>
    <w:p w:rsidR="00983BFE" w:rsidRPr="00B60922" w:rsidRDefault="00983BFE" w:rsidP="00983BFE">
      <w:pPr>
        <w:spacing w:after="0"/>
        <w:ind w:left="720" w:hanging="36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/>
        <w:ind w:left="36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Уровень возможной подготовки </w:t>
      </w:r>
      <w:proofErr w:type="gramStart"/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обучающегося</w:t>
      </w:r>
      <w:proofErr w:type="gramEnd"/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lastRenderedPageBreak/>
        <w:t>Уметь находить значения синуса косинуса, тангенса угла на основе определений, с помощью калькулятора и таблиц. Выполнять тождественные преобразования тригонометрических выражений.</w:t>
      </w:r>
    </w:p>
    <w:p w:rsidR="00983BFE" w:rsidRPr="00B60922" w:rsidRDefault="00983BFE" w:rsidP="00983BFE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Уметь применять тригонометрические формулы  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при решении практических задач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 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Уровень обязательной подготовки выпускника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    </w:t>
      </w:r>
      <w:r w:rsidRPr="00B6092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629025" cy="1638300"/>
            <wp:effectExtent l="0" t="0" r="9525" b="0"/>
            <wp:docPr id="6" name="Рисунок 6" descr="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 descr="f2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Уровень возможной подготовки выпускника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 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   </w:t>
      </w:r>
      <w:r w:rsidRPr="00B6092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267200" cy="1666875"/>
            <wp:effectExtent l="0" t="0" r="0" b="9525"/>
            <wp:docPr id="5" name="Рисунок 5" descr="f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f2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BFE" w:rsidRPr="00B60922" w:rsidRDefault="00983BFE" w:rsidP="00983BF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3BFE" w:rsidRPr="00B60922" w:rsidRDefault="00983BFE" w:rsidP="00983BF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</w:p>
    <w:p w:rsidR="00983BFE" w:rsidRPr="00B60922" w:rsidRDefault="00983BFE" w:rsidP="00983B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Раздел математики. Сквозная линия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Уравнения и неравенства</w:t>
      </w:r>
    </w:p>
    <w:p w:rsidR="00983BFE" w:rsidRPr="00B60922" w:rsidRDefault="00983BFE" w:rsidP="00983BFE">
      <w:pPr>
        <w:spacing w:after="0" w:line="240" w:lineRule="auto"/>
        <w:ind w:left="720" w:hanging="36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Обязательный минимум содержания образовательной области математика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Тригонометрические уравнения   </w:t>
      </w:r>
      <w:proofErr w:type="spellStart"/>
      <w:r w:rsidRPr="00B60922">
        <w:rPr>
          <w:rFonts w:ascii="Times New Roman" w:hAnsi="Times New Roman" w:cs="Times New Roman"/>
          <w:iCs/>
          <w:sz w:val="28"/>
          <w:szCs w:val="28"/>
        </w:rPr>
        <w:t>sinx=a</w:t>
      </w:r>
      <w:proofErr w:type="spellEnd"/>
      <w:r w:rsidRPr="00B60922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B60922">
        <w:rPr>
          <w:rFonts w:ascii="Times New Roman" w:hAnsi="Times New Roman" w:cs="Times New Roman"/>
          <w:iCs/>
          <w:sz w:val="28"/>
          <w:szCs w:val="28"/>
          <w:lang w:val="en-US"/>
        </w:rPr>
        <w:t>cosx</w:t>
      </w:r>
      <w:proofErr w:type="spellEnd"/>
      <w:r w:rsidRPr="00B60922">
        <w:rPr>
          <w:rFonts w:ascii="Times New Roman" w:hAnsi="Times New Roman" w:cs="Times New Roman"/>
          <w:iCs/>
          <w:sz w:val="28"/>
          <w:szCs w:val="28"/>
        </w:rPr>
        <w:t>=</w:t>
      </w:r>
      <w:r w:rsidRPr="00B60922">
        <w:rPr>
          <w:rFonts w:ascii="Times New Roman" w:hAnsi="Times New Roman" w:cs="Times New Roman"/>
          <w:iCs/>
          <w:sz w:val="28"/>
          <w:szCs w:val="28"/>
          <w:lang w:val="en-US"/>
        </w:rPr>
        <w:t>a</w:t>
      </w:r>
      <w:r w:rsidRPr="00B60922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B60922">
        <w:rPr>
          <w:rFonts w:ascii="Times New Roman" w:hAnsi="Times New Roman" w:cs="Times New Roman"/>
          <w:iCs/>
          <w:sz w:val="28"/>
          <w:szCs w:val="28"/>
          <w:lang w:val="en-US"/>
        </w:rPr>
        <w:t>tgx</w:t>
      </w:r>
      <w:proofErr w:type="spellEnd"/>
      <w:r w:rsidRPr="00B60922">
        <w:rPr>
          <w:rFonts w:ascii="Times New Roman" w:hAnsi="Times New Roman" w:cs="Times New Roman"/>
          <w:iCs/>
          <w:sz w:val="28"/>
          <w:szCs w:val="28"/>
        </w:rPr>
        <w:t>=</w:t>
      </w:r>
      <w:r w:rsidRPr="00B60922">
        <w:rPr>
          <w:rFonts w:ascii="Times New Roman" w:hAnsi="Times New Roman" w:cs="Times New Roman"/>
          <w:iCs/>
          <w:sz w:val="28"/>
          <w:szCs w:val="28"/>
          <w:lang w:val="en-US"/>
        </w:rPr>
        <w:t>a</w:t>
      </w:r>
      <w:r w:rsidRPr="00B60922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983BFE" w:rsidRPr="00B60922" w:rsidRDefault="00983BFE" w:rsidP="00983BF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Решение тригонометрических уравнений. </w:t>
      </w:r>
    </w:p>
    <w:p w:rsidR="00983BFE" w:rsidRPr="00B60922" w:rsidRDefault="00983BFE" w:rsidP="00983BF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Простейшие тригонометрические неравенства.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 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Уровень обязательной подготовки </w:t>
      </w:r>
      <w:proofErr w:type="gramStart"/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обучающегося</w:t>
      </w:r>
      <w:proofErr w:type="gramEnd"/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Уметь решать простейшие  тригонометрические уравнения.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Уровень возможной подготовки </w:t>
      </w:r>
      <w:proofErr w:type="gramStart"/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обучающегося</w:t>
      </w:r>
      <w:proofErr w:type="gramEnd"/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Уметь решать  тригонометрические уравнения. </w:t>
      </w:r>
    </w:p>
    <w:p w:rsidR="00983BFE" w:rsidRPr="00B60922" w:rsidRDefault="00983BFE" w:rsidP="00983BFE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Овладеть некоторыми приемами решения тригонометрических уравнений.</w:t>
      </w:r>
    </w:p>
    <w:p w:rsidR="00983BFE" w:rsidRPr="00B60922" w:rsidRDefault="00983BFE" w:rsidP="00983BFE">
      <w:pPr>
        <w:spacing w:after="0"/>
        <w:ind w:left="720" w:hanging="36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Уровень обязательной подготовки выпускника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    </w:t>
      </w:r>
      <w:r w:rsidRPr="00B6092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762625" cy="723900"/>
            <wp:effectExtent l="0" t="0" r="9525" b="0"/>
            <wp:docPr id="4" name="Рисунок 4" descr="f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 descr="f2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Уровень возможной подготовки выпускника</w:t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 </w:t>
      </w:r>
      <w:r w:rsidRPr="00B6092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019800" cy="704850"/>
            <wp:effectExtent l="0" t="0" r="0" b="0"/>
            <wp:docPr id="3" name="Рисунок 3" descr="f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 descr="f2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BFE" w:rsidRPr="00B60922" w:rsidRDefault="00983BFE" w:rsidP="00983B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sz w:val="28"/>
          <w:szCs w:val="28"/>
        </w:rPr>
        <w:t>8.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Раздел математики. Сквозная линия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Числа и вычисления</w:t>
      </w:r>
    </w:p>
    <w:p w:rsidR="00983BFE" w:rsidRPr="00B60922" w:rsidRDefault="00983BFE" w:rsidP="00983BF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Функции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Обязательный минимум содержания образовательной области математика</w:t>
      </w:r>
    </w:p>
    <w:p w:rsidR="00983BFE" w:rsidRPr="00B60922" w:rsidRDefault="00983BFE" w:rsidP="0098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Действительные числа. </w:t>
      </w:r>
    </w:p>
    <w:p w:rsidR="00983BFE" w:rsidRPr="00B60922" w:rsidRDefault="00983BFE" w:rsidP="00983BF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Степенная функция, ее свойства и график. </w:t>
      </w:r>
    </w:p>
    <w:p w:rsidR="00983BFE" w:rsidRPr="00B60922" w:rsidRDefault="00983BFE" w:rsidP="00983BF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Показательная функция, ее свойства и график. </w:t>
      </w:r>
    </w:p>
    <w:p w:rsidR="00983BFE" w:rsidRPr="00B60922" w:rsidRDefault="00983BFE" w:rsidP="00983BFE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Логарифмическая функция, ее свойства и график. </w:t>
      </w:r>
    </w:p>
    <w:p w:rsidR="00983BFE" w:rsidRPr="00B60922" w:rsidRDefault="00983BFE" w:rsidP="00983BFE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Уровень обязательной подготовки </w:t>
      </w:r>
      <w:proofErr w:type="gramStart"/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обучающегося</w:t>
      </w:r>
      <w:proofErr w:type="gramEnd"/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Знать определения натурального, целого, рационального, действительного числа. Уметь производить вычисления с этими числами.</w:t>
      </w:r>
    </w:p>
    <w:p w:rsidR="00983BFE" w:rsidRPr="00B60922" w:rsidRDefault="00983BFE" w:rsidP="00983BF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Знать определения и свойства арифметического корня  </w:t>
      </w:r>
      <w:r w:rsidRPr="00B6092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60922">
        <w:rPr>
          <w:rFonts w:ascii="Times New Roman" w:hAnsi="Times New Roman" w:cs="Times New Roman"/>
          <w:sz w:val="28"/>
          <w:szCs w:val="28"/>
        </w:rPr>
        <w:t xml:space="preserve">-й степени, логарифма, степени с действительным показателем, тригонометрические формулы. Уметь выполнять преобразования </w:t>
      </w:r>
      <w:r w:rsidRPr="00B60922">
        <w:rPr>
          <w:rFonts w:ascii="Times New Roman" w:hAnsi="Times New Roman" w:cs="Times New Roman"/>
          <w:sz w:val="28"/>
          <w:szCs w:val="28"/>
        </w:rPr>
        <w:lastRenderedPageBreak/>
        <w:t>несложных иррациональных, степенных, логарифмических, тригонометрических выражений.</w:t>
      </w:r>
    </w:p>
    <w:p w:rsidR="00983BFE" w:rsidRPr="00B60922" w:rsidRDefault="00983BFE" w:rsidP="00983BF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Уметь решать несложные алгебраические, иррациональные, показательные, логарифмические, тригонометрические уравнения, неравенства и их системы.</w:t>
      </w:r>
    </w:p>
    <w:p w:rsidR="00983BFE" w:rsidRPr="00B60922" w:rsidRDefault="00983BFE" w:rsidP="00983BF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Знать свойства степенной, показательной, логарифмической функций и уметь строить их графики.</w:t>
      </w: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Уровень возможной подготовки </w:t>
      </w:r>
      <w:proofErr w:type="gramStart"/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обучающегося</w:t>
      </w:r>
      <w:proofErr w:type="gramEnd"/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Знать определения натурального, целого, рационального, действительного числа. Уметь производить вычисления с этими числами. Уметь обращать бесконечную периодическую дробь 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обыкновенную.</w:t>
      </w:r>
    </w:p>
    <w:p w:rsidR="00983BFE" w:rsidRPr="00B60922" w:rsidRDefault="00983BFE" w:rsidP="00983BF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Знать определения и свойства арифметического корня  </w:t>
      </w:r>
      <w:r w:rsidRPr="00B6092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60922">
        <w:rPr>
          <w:rFonts w:ascii="Times New Roman" w:hAnsi="Times New Roman" w:cs="Times New Roman"/>
          <w:sz w:val="28"/>
          <w:szCs w:val="28"/>
        </w:rPr>
        <w:t>-й степени, логарифма, степени с действительным показателем, тригонометрические формулы. Уметь выполнять преобразования иррациональных, степенных, логарифмических, тригонометрических выражений.</w:t>
      </w:r>
    </w:p>
    <w:p w:rsidR="00983BFE" w:rsidRPr="00B60922" w:rsidRDefault="00983BFE" w:rsidP="00983BF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Уметь решать алгебраические, иррациональные, показательные, логарифмические, тригонометрические уравнения, неравенства и их системы, применяя различные методы их решений.</w:t>
      </w:r>
    </w:p>
    <w:p w:rsidR="00983BFE" w:rsidRPr="00B60922" w:rsidRDefault="00983BFE" w:rsidP="00983BF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Знать свойства степенной, показательной, логарифмической функций и уметь строить их графики.</w:t>
      </w: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 </w:t>
      </w:r>
      <w:r w:rsidRPr="00B60922">
        <w:rPr>
          <w:rFonts w:ascii="Times New Roman" w:hAnsi="Times New Roman" w:cs="Times New Roman"/>
          <w:sz w:val="28"/>
          <w:szCs w:val="28"/>
        </w:rPr>
        <w:t>Уметь применять свойства функций при решении различных задач.</w:t>
      </w:r>
    </w:p>
    <w:p w:rsidR="00983BFE" w:rsidRPr="00B60922" w:rsidRDefault="00983BFE" w:rsidP="00983BF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Уровень обязательной подготовки выпускника</w:t>
      </w:r>
    </w:p>
    <w:p w:rsidR="00983BFE" w:rsidRPr="00B60922" w:rsidRDefault="00983BFE" w:rsidP="00983BFE">
      <w:pPr>
        <w:pStyle w:val="a3"/>
        <w:spacing w:after="0" w:afterAutospacing="0"/>
        <w:jc w:val="both"/>
        <w:rPr>
          <w:sz w:val="28"/>
          <w:szCs w:val="28"/>
        </w:rPr>
      </w:pPr>
      <w:r w:rsidRPr="00B60922">
        <w:rPr>
          <w:position w:val="-84"/>
          <w:sz w:val="28"/>
          <w:szCs w:val="28"/>
        </w:rPr>
        <w:object w:dxaOrig="6640" w:dyaOrig="1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.75pt;height:103.5pt" o:ole="">
            <v:imagedata r:id="rId23" o:title=""/>
          </v:shape>
          <o:OLEObject Type="Embed" ProgID="Msxml2.SAXXMLReader.5.0" ShapeID="_x0000_i1025" DrawAspect="Content" ObjectID="_1574273323" r:id="rId24"/>
        </w:object>
      </w:r>
      <w:r w:rsidRPr="00B60922">
        <w:rPr>
          <w:noProof/>
          <w:position w:val="-4"/>
          <w:sz w:val="28"/>
          <w:szCs w:val="28"/>
        </w:rPr>
        <w:drawing>
          <wp:inline distT="0" distB="0" distL="0" distR="0">
            <wp:extent cx="904875" cy="114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60922">
        <w:rPr>
          <w:rFonts w:ascii="Times New Roman" w:hAnsi="Times New Roman" w:cs="Times New Roman"/>
          <w:b/>
          <w:bCs/>
          <w:iCs/>
          <w:sz w:val="28"/>
          <w:szCs w:val="28"/>
        </w:rPr>
        <w:t>Уровень возможной подготовки выпускника</w:t>
      </w: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noProof/>
          <w:position w:val="-92"/>
          <w:sz w:val="28"/>
          <w:szCs w:val="28"/>
        </w:rPr>
        <w:drawing>
          <wp:inline distT="0" distB="0" distL="0" distR="0">
            <wp:extent cx="4476750" cy="1247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BFE" w:rsidRPr="00B60922" w:rsidRDefault="00983BFE" w:rsidP="00983BFE">
      <w:pPr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922">
        <w:rPr>
          <w:rFonts w:ascii="Times New Roman" w:hAnsi="Times New Roman" w:cs="Times New Roman"/>
          <w:b/>
          <w:sz w:val="28"/>
          <w:szCs w:val="28"/>
        </w:rPr>
        <w:t>Система оценивания</w:t>
      </w:r>
    </w:p>
    <w:p w:rsidR="00983BFE" w:rsidRPr="00B60922" w:rsidRDefault="00983BFE" w:rsidP="00983B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1. Содержание и объем материала, подлежащего проверке, определяется программой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2. Основными формами проверки знаний и умений учащихся по математике являются  письменная контрольная  работа  и  устный опрос. 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3. Оценка ответа учащегося при устном и письменном опросе проводится по пятибалльной системе, т. е. за ответ выставляется одна  из отметок: 1 (плохо), 2   (неудовлетворительно), 3  (удовлетворительно), 4 (хорошо), 5 (отлично).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4. 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5. Оценка устных ответов учащихся 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Ответ оценивается отметкой «5», если ученик: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полно раскрыл содержание материала в объеме, предусмотренном программой и учебником,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правильно выполнил рисунки, чертежи, графики, сопутствующие ответу;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продемонстрировал усвоение ранее изученных сопутствующих вопросов, </w:t>
      </w:r>
      <w:proofErr w:type="spellStart"/>
      <w:r w:rsidRPr="00B6092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60922">
        <w:rPr>
          <w:rFonts w:ascii="Times New Roman" w:hAnsi="Times New Roman" w:cs="Times New Roman"/>
          <w:sz w:val="28"/>
          <w:szCs w:val="28"/>
        </w:rPr>
        <w:t xml:space="preserve"> и устойчивость используемых при отработке умений и навыков;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отвечал самостоятельно без наводящих вопросов учителя. 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Ответ оценивается отметкой «4», если он удовлетворяет в основном требованиям    на оценку «5»,но при этом имеет один из недостатков: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в изложении допущены небольшие пробелы, не исказившие математическое содержание ответа;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допущены один – два недочета при освещении основного содержания ответа, исправленные по замечанию учителя;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Отметка «3» ставится в следующих случаях: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</w:t>
      </w:r>
      <w:r w:rsidRPr="00B60922">
        <w:rPr>
          <w:rFonts w:ascii="Times New Roman" w:hAnsi="Times New Roman" w:cs="Times New Roman"/>
          <w:sz w:val="28"/>
          <w:szCs w:val="28"/>
        </w:rPr>
        <w:lastRenderedPageBreak/>
        <w:t>дальнейшего усвоения программного материала (определенные «Требованиями к математической подготовке учащихся»);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при знании теоретического материала 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выявлена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недостаточная </w:t>
      </w:r>
      <w:proofErr w:type="spellStart"/>
      <w:r w:rsidRPr="00B6092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60922">
        <w:rPr>
          <w:rFonts w:ascii="Times New Roman" w:hAnsi="Times New Roman" w:cs="Times New Roman"/>
          <w:sz w:val="28"/>
          <w:szCs w:val="28"/>
        </w:rPr>
        <w:t xml:space="preserve"> основных умений и навыков.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Отметка «2» ставится в следующих случаях: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не раскрыто основное содержание учебного материала;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обнаружено незнание или непонимание учеником большей или наиболее важной части учебного материала;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Отметка «1» ставится, если: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6. Оценка письменных работ учащихся 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Отметка «5» ставится, если: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работа выполнена полностью;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логических  рассуждениях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и обосновании решения нет пробелов и ошибок;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материала).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Отметка «4» ставится, если: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983BFE" w:rsidRPr="00B60922" w:rsidRDefault="00983BFE" w:rsidP="00983BFE">
      <w:pPr>
        <w:spacing w:after="0" w:line="240" w:lineRule="auto"/>
        <w:ind w:left="-851" w:hanging="1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допущена одна ошибка или два-три недочета в выкладках, рисунках, чертежах или графиках (если эти виды работы не являлись специальным объектом проверки).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Отметка «3» ставится, если:</w:t>
      </w:r>
    </w:p>
    <w:p w:rsidR="00983BFE" w:rsidRPr="00B60922" w:rsidRDefault="00983BFE" w:rsidP="00F6112C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Отметка «2» ставится, если: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допущены существенные ошибки, показавшие, что учащийся не владеет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обязательными умениями по данной теме в полной мере.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Отметка «1» ставится, если:</w:t>
      </w:r>
    </w:p>
    <w:p w:rsidR="00983BFE" w:rsidRPr="00B60922" w:rsidRDefault="00983BFE" w:rsidP="00F6112C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F6112C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lastRenderedPageBreak/>
        <w:t>Текущее оценивание - это процесс установления уровня знаний ученика в овладении содержанием предмета, умениями и навыками в соответствии с требованиями учебных программ.</w:t>
      </w:r>
    </w:p>
    <w:p w:rsidR="00983BFE" w:rsidRPr="00B60922" w:rsidRDefault="00983BFE" w:rsidP="00F6112C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Объектом текущего оценивания уровня знаний учащихся являются знания, умения и навыки, самостоятельность оценочных суждений, опыт творческой деятельности и эмоционально-ценностного отношения к окружающей действительности. </w:t>
      </w:r>
    </w:p>
    <w:p w:rsidR="00983BFE" w:rsidRPr="00B60922" w:rsidRDefault="00983BFE" w:rsidP="00F6112C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 xml:space="preserve">Текущее оценивание осуществляется в процессе поурочного изучения темы. Его основными задачами являются: установление и оценка уровней понимания и первичного усвоения отдельных элементов содержания темы, установление связей между ними и усвоенным содержанием предыдущих тем, закрепление знаний, умений и навыков. </w:t>
      </w:r>
    </w:p>
    <w:p w:rsidR="00983BFE" w:rsidRPr="00B60922" w:rsidRDefault="00983BFE" w:rsidP="00F6112C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Формами текущего оценивания является индивидуальное, групповое и фронтальный опрос, работа с диаграммами, графиками, схемами; зарисовки биологических объектов; работа с контурными картами; выполнение учащимися различных видов письменных работ; взаимоконтроль учеников в парах и группах; самоконтроль т.д. В условиях внедрения внешнего независимого оценивания особое значение приобретает тестовая форма контроля и оценки знаний учащихся.</w:t>
      </w:r>
    </w:p>
    <w:p w:rsidR="00983BFE" w:rsidRPr="00B60922" w:rsidRDefault="00983BFE" w:rsidP="00F6112C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Информация, полученная на основании текущего контроля, является для корректировки работы учителя на уроке.</w:t>
      </w:r>
    </w:p>
    <w:p w:rsidR="00983BFE" w:rsidRPr="00B60922" w:rsidRDefault="00983BFE" w:rsidP="00F6112C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Тематическому оцениванию учебных достижений подлежат основные результаты изучения темы (раздела).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Тематическое оценивание знаний учащихся обеспечивает:</w:t>
      </w:r>
    </w:p>
    <w:p w:rsidR="00983BFE" w:rsidRPr="00B60922" w:rsidRDefault="00983BFE" w:rsidP="00983BFE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•</w:t>
      </w:r>
      <w:r w:rsidRPr="00B60922">
        <w:rPr>
          <w:rFonts w:ascii="Times New Roman" w:hAnsi="Times New Roman" w:cs="Times New Roman"/>
          <w:sz w:val="28"/>
          <w:szCs w:val="28"/>
        </w:rPr>
        <w:tab/>
        <w:t xml:space="preserve">Устранение бессистемности в оценке; 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•</w:t>
      </w:r>
      <w:r w:rsidRPr="00B60922">
        <w:rPr>
          <w:rFonts w:ascii="Times New Roman" w:hAnsi="Times New Roman" w:cs="Times New Roman"/>
          <w:sz w:val="28"/>
          <w:szCs w:val="28"/>
        </w:rPr>
        <w:tab/>
        <w:t xml:space="preserve">Повышение объективности оценки знаний, навыков и умений; 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•</w:t>
      </w:r>
      <w:r w:rsidRPr="00B60922">
        <w:rPr>
          <w:rFonts w:ascii="Times New Roman" w:hAnsi="Times New Roman" w:cs="Times New Roman"/>
          <w:sz w:val="28"/>
          <w:szCs w:val="28"/>
        </w:rPr>
        <w:tab/>
        <w:t xml:space="preserve">Индивидуальный и дифференцированный подход к организации обучения; 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•</w:t>
      </w:r>
      <w:r w:rsidRPr="00B60922">
        <w:rPr>
          <w:rFonts w:ascii="Times New Roman" w:hAnsi="Times New Roman" w:cs="Times New Roman"/>
          <w:sz w:val="28"/>
          <w:szCs w:val="28"/>
        </w:rPr>
        <w:tab/>
        <w:t xml:space="preserve">Систематизация и обобщение учебного материала; 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•</w:t>
      </w:r>
      <w:r w:rsidRPr="00B60922">
        <w:rPr>
          <w:rFonts w:ascii="Times New Roman" w:hAnsi="Times New Roman" w:cs="Times New Roman"/>
          <w:sz w:val="28"/>
          <w:szCs w:val="28"/>
        </w:rPr>
        <w:tab/>
        <w:t xml:space="preserve">Концентрацию внимания учащихся 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наиболее </w:t>
      </w:r>
      <w:proofErr w:type="gramStart"/>
      <w:r w:rsidRPr="00B60922">
        <w:rPr>
          <w:rFonts w:ascii="Times New Roman" w:hAnsi="Times New Roman" w:cs="Times New Roman"/>
          <w:sz w:val="28"/>
          <w:szCs w:val="28"/>
        </w:rPr>
        <w:t>существенным</w:t>
      </w:r>
      <w:proofErr w:type="gramEnd"/>
      <w:r w:rsidRPr="00B60922">
        <w:rPr>
          <w:rFonts w:ascii="Times New Roman" w:hAnsi="Times New Roman" w:cs="Times New Roman"/>
          <w:sz w:val="28"/>
          <w:szCs w:val="28"/>
        </w:rPr>
        <w:t xml:space="preserve"> в системе знаний по каждому предмету.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Тематическая оценка выставляется на основании результатов изучения учащимися материала темы протяжении ее изучения с учетом текущих оценок, различных видов учебных работ (практических, лабораторных, самостоятельных, творческих, контрольных работ) и учебной активности школьников.</w:t>
      </w:r>
    </w:p>
    <w:p w:rsidR="00983BFE" w:rsidRPr="00B60922" w:rsidRDefault="00983BFE" w:rsidP="00983BFE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60922">
        <w:rPr>
          <w:rFonts w:ascii="Times New Roman" w:hAnsi="Times New Roman" w:cs="Times New Roman"/>
          <w:sz w:val="28"/>
          <w:szCs w:val="28"/>
        </w:rPr>
        <w:t>Перед началом изучения очередной темы все ученики должны быть ознакомлены с продолжительностью изучения темы (количество занятий); количеством и тематикой</w:t>
      </w: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after="0" w:line="240" w:lineRule="auto"/>
        <w:ind w:left="720" w:hanging="1571"/>
        <w:rPr>
          <w:rFonts w:ascii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before="48" w:after="48" w:line="288" w:lineRule="atLeast"/>
        <w:ind w:hanging="1571"/>
        <w:rPr>
          <w:rFonts w:ascii="Times New Roman" w:eastAsia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before="48" w:after="48" w:line="28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before="48" w:after="48" w:line="28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BFE" w:rsidRPr="00B60922" w:rsidRDefault="00983BFE" w:rsidP="00983BFE">
      <w:pPr>
        <w:spacing w:before="48" w:after="48" w:line="28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BFE" w:rsidRDefault="00983BFE" w:rsidP="00983BFE">
      <w:pPr>
        <w:spacing w:before="48" w:after="48" w:line="28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922" w:rsidRPr="00B60922" w:rsidRDefault="00B60922" w:rsidP="00983BFE">
      <w:pPr>
        <w:spacing w:before="48" w:after="48" w:line="28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3AB5" w:rsidRPr="00B60922" w:rsidRDefault="005A3AB5" w:rsidP="005A3AB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Примерное поурочное планирование (4 час в неделю,  всего 170 часов)</w:t>
      </w:r>
    </w:p>
    <w:tbl>
      <w:tblPr>
        <w:tblW w:w="10706" w:type="dxa"/>
        <w:tblInd w:w="-12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943"/>
        <w:gridCol w:w="1647"/>
        <w:gridCol w:w="2058"/>
        <w:gridCol w:w="2058"/>
      </w:tblGrid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</w:t>
            </w:r>
            <w:bookmarkStart w:id="0" w:name="_GoBack"/>
            <w:bookmarkEnd w:id="0"/>
          </w:p>
        </w:tc>
      </w:tr>
      <w:tr w:rsidR="00E73776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73776" w:rsidRPr="00E73776" w:rsidRDefault="00E73776" w:rsidP="00E737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37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курса 9 класса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73776" w:rsidRPr="00B60922" w:rsidRDefault="00E73776" w:rsidP="005A3A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3776" w:rsidRPr="00B60922" w:rsidRDefault="00E73776" w:rsidP="005A3A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3776" w:rsidRPr="00B60922" w:rsidRDefault="00E73776" w:rsidP="005A3A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1. Действительные числа 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1.1. Понятие действительного числа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1.2. Множества чисел. Свойства делимости.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1.3. Метод математической индукции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1.4. Перестановки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1.5. Размещения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1.6. Сочетания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1.7. Доказательство числовых неравенств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1.8. Делимость целых чисел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1.9. Сравнение по модулю </w:t>
            </w: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m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1.10. Задачи с целочисленными неизвестными.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Рациональные уравнения и неравенства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2.1. Рациональные выражения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2.2. Формулы бинома Ньютона, суммы и разности степеней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2.6.Рациональные уравнения.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2.7. Системы рациональных уравнений.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2.8. Метод интервалов решения неравенств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2.9. Рациональные неравенства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2.10. Нестрогие неравенства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2.11. Системы рациональных неравенств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Контрольная работа № 1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3. Корень степени n 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3.1. Понятие функц</w:t>
            </w:r>
            <w:proofErr w:type="gramStart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ии  и ее</w:t>
            </w:r>
            <w:proofErr w:type="gramEnd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графика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3.2. Функция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y</w:t>
            </w:r>
            <w:proofErr w:type="spellEnd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=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x</w:t>
            </w:r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n</w:t>
            </w:r>
            <w:proofErr w:type="spellEnd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3. Понятие корня степени </w:t>
            </w:r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n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3.4. Корни четной и нечетной степеней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3.5.Арифметический корень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3.6.Свойства корней степени </w:t>
            </w:r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n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3.7. Функция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y</w:t>
            </w:r>
            <w:proofErr w:type="spellEnd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=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n</w:t>
            </w:r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√х</w:t>
            </w:r>
            <w:proofErr w:type="spellEnd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, x≥0.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Контрольная работа № 2 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Степень положительного числа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4.1. Степень с рациональным показателем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4.2. Свойства степени с рациональным показателем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4.3. Понятие предела последовательности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4.4.Свойства пределов.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4.5. Бесконечно убывающая геометрическая прогрессия.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4.6.Число e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4.7.Понятие степени  с иррациональным показателем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4.8. Показательная функция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Контрольная работа № 3 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Логарифмы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5.1. Понятие логарифма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5.2. Свойства логарифмов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5.3. Логарифмическая функция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6. Показательные и логарифмические уравнения и неравенства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6.1. Простейшие показательные </w:t>
            </w: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уравнения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6.2. Простейшие логарифмические уравнения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6.3. Уравнения, сводящиеся к простейшим заменой неизвестного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6.4. Простейшие показательные неравенства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6.5. Простейшие логарифмические неравенства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6.6. Неравенства, сводящиеся к простейшим заменой неизвестного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Контрольная работа № 4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7. Синус и косинус угла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7.1. Понятие угла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7.2. Радианная мера угла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7.3. Определение синуса и косинуса угла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7.4. Основные формулы для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sin</w:t>
            </w:r>
            <w:proofErr w:type="spellEnd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 α </w:t>
            </w:r>
            <w:proofErr w:type="spellStart"/>
            <w:proofErr w:type="gramStart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cos</w:t>
            </w:r>
            <w:proofErr w:type="spellEnd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α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7.5. Арксинус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7.6. Арккосинус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8. Тангенс и котангенс угла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8.1. Определение тангенса и котангенса угла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8.2. Основные формулы для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tg</w:t>
            </w:r>
            <w:proofErr w:type="spellEnd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α и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ctg</w:t>
            </w:r>
            <w:proofErr w:type="spellEnd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 α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8.3. Арктангенс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8.4. Арккотангенс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Контрольная работа № 5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9.Формулы сложения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9.1. Косинус разности и косинус суммы двух углов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9.2. Формулы для дополнительных углов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9.3. Синус суммы и синус разности двух углов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9.4. Сумма и разность синусов и косинусов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9.5. Формулы для двойных и половинных углов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9.6. Произведение синусов и косинусов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9.7. Формулы для тангенсов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10. Тригонометрические функции числового аргумента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10.1. Функция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y</w:t>
            </w:r>
            <w:proofErr w:type="spellEnd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sin</w:t>
            </w:r>
            <w:proofErr w:type="spellEnd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x</w:t>
            </w:r>
            <w:proofErr w:type="spellEnd"/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10.2. Функция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y</w:t>
            </w:r>
            <w:proofErr w:type="spellEnd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cos</w:t>
            </w:r>
            <w:proofErr w:type="spellEnd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x</w:t>
            </w:r>
            <w:proofErr w:type="spellEnd"/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10.3. Функция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y</w:t>
            </w:r>
            <w:proofErr w:type="spellEnd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tg</w:t>
            </w:r>
            <w:proofErr w:type="spellEnd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x</w:t>
            </w:r>
            <w:proofErr w:type="spellEnd"/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10.4. Функция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y</w:t>
            </w:r>
            <w:proofErr w:type="spellEnd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ctg</w:t>
            </w:r>
            <w:proofErr w:type="spellEnd"/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B6092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x</w:t>
            </w:r>
            <w:proofErr w:type="spellEnd"/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Контрольная работа № 6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 Тригонометрические уравнения и неравенства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11.1. Простейшие тригонометрические уравнения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11.2. Уравнения, сводящиеся к простейшим заменой неизвестного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11.3. Применение основных тригонометрических формул    для решения уравнений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11.4. Однородные уравнения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11.5. Простейшие неравенства для синуса и косинуса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11.6. Простейшие неравенства для тангенса и котангенса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11.7. Неравенства, сводящиеся к простейшим заменой неизвестного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11.8. Введение вспомогательного угла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Контрольная работа № 7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12. Элементы теории вероятностей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12.1. Понятие вероятности события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12.2. Свойства вероятностей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13.1. Относительная частота события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13.2. Условная вероятность. Независимость событий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Повторение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курса алгебры и начал математического анализа за 10 класс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112C" w:rsidRPr="00B60922" w:rsidTr="00F6112C">
        <w:tc>
          <w:tcPr>
            <w:tcW w:w="2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112C" w:rsidRPr="00B60922" w:rsidRDefault="00F6112C" w:rsidP="005A3A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5A3AB5" w:rsidRPr="00B60922" w:rsidRDefault="005A3AB5" w:rsidP="005A3AB5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</w:p>
    <w:p w:rsidR="005A3AB5" w:rsidRPr="00B60922" w:rsidRDefault="005A3AB5" w:rsidP="005A3AB5">
      <w:pPr>
        <w:numPr>
          <w:ilvl w:val="0"/>
          <w:numId w:val="12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Программы  общеобразовательных учреждений.  Алгебра и начала математического анализа, М.: Просвещение, 2009 г/. </w:t>
      </w:r>
    </w:p>
    <w:p w:rsidR="005A3AB5" w:rsidRPr="00B60922" w:rsidRDefault="005A3AB5" w:rsidP="005A3AB5">
      <w:pPr>
        <w:numPr>
          <w:ilvl w:val="0"/>
          <w:numId w:val="12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Алгебра и начала математического анализа: книга для учителя  10 класс, /М. К. Потапов, А. В. </w:t>
      </w:r>
      <w:proofErr w:type="spellStart"/>
      <w:r w:rsidRPr="00B60922">
        <w:rPr>
          <w:rFonts w:ascii="Times New Roman" w:eastAsia="Times New Roman" w:hAnsi="Times New Roman" w:cs="Times New Roman"/>
          <w:sz w:val="28"/>
          <w:szCs w:val="28"/>
        </w:rPr>
        <w:t>Шевкин</w:t>
      </w:r>
      <w:proofErr w:type="spellEnd"/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.  М.: Просвещение, 2009/. </w:t>
      </w:r>
    </w:p>
    <w:p w:rsidR="005A3AB5" w:rsidRPr="00B60922" w:rsidRDefault="005A3AB5" w:rsidP="005A3AB5">
      <w:pPr>
        <w:numPr>
          <w:ilvl w:val="0"/>
          <w:numId w:val="12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Алгебра и начала анализа: </w:t>
      </w:r>
      <w:proofErr w:type="spellStart"/>
      <w:r w:rsidRPr="00B60922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B60922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B60922">
        <w:rPr>
          <w:rFonts w:ascii="Times New Roman" w:eastAsia="Times New Roman" w:hAnsi="Times New Roman" w:cs="Times New Roman"/>
          <w:sz w:val="28"/>
          <w:szCs w:val="28"/>
        </w:rPr>
        <w:t>ля</w:t>
      </w:r>
      <w:proofErr w:type="spellEnd"/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 10 </w:t>
      </w:r>
      <w:proofErr w:type="spellStart"/>
      <w:r w:rsidRPr="00B60922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. общеобразовательных  учреждений /С.М. Никольский и др.- М.: Просвещение, 2007/. </w:t>
      </w:r>
    </w:p>
    <w:p w:rsidR="005A3AB5" w:rsidRPr="00B60922" w:rsidRDefault="005A3AB5" w:rsidP="005A3AB5">
      <w:pPr>
        <w:numPr>
          <w:ilvl w:val="0"/>
          <w:numId w:val="12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Алгебра и начала анализа: дидактические материалы, 10 класс, /М. К. Потапов, А. В. </w:t>
      </w:r>
      <w:proofErr w:type="spellStart"/>
      <w:r w:rsidRPr="00B60922">
        <w:rPr>
          <w:rFonts w:ascii="Times New Roman" w:eastAsia="Times New Roman" w:hAnsi="Times New Roman" w:cs="Times New Roman"/>
          <w:sz w:val="28"/>
          <w:szCs w:val="28"/>
        </w:rPr>
        <w:t>Шевкин</w:t>
      </w:r>
      <w:proofErr w:type="spellEnd"/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.  М.: Просвещение, 2009 г/. </w:t>
      </w:r>
    </w:p>
    <w:p w:rsidR="005A3AB5" w:rsidRPr="00B60922" w:rsidRDefault="005A3AB5" w:rsidP="005A3AB5">
      <w:pPr>
        <w:numPr>
          <w:ilvl w:val="0"/>
          <w:numId w:val="12"/>
        </w:numPr>
        <w:spacing w:before="48" w:after="48" w:line="288" w:lineRule="atLeast"/>
        <w:ind w:left="5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Алгебра и начала математического анализа: тематические тесты, 10 класс, /Ю. В. </w:t>
      </w:r>
      <w:proofErr w:type="spellStart"/>
      <w:r w:rsidRPr="00B60922">
        <w:rPr>
          <w:rFonts w:ascii="Times New Roman" w:eastAsia="Times New Roman" w:hAnsi="Times New Roman" w:cs="Times New Roman"/>
          <w:sz w:val="28"/>
          <w:szCs w:val="28"/>
        </w:rPr>
        <w:t>Шепелева</w:t>
      </w:r>
      <w:proofErr w:type="spellEnd"/>
      <w:r w:rsidRPr="00B60922">
        <w:rPr>
          <w:rFonts w:ascii="Times New Roman" w:eastAsia="Times New Roman" w:hAnsi="Times New Roman" w:cs="Times New Roman"/>
          <w:sz w:val="28"/>
          <w:szCs w:val="28"/>
        </w:rPr>
        <w:t xml:space="preserve">.  М.: Просвещение, 2009 г/. </w:t>
      </w:r>
    </w:p>
    <w:p w:rsidR="005A3AB5" w:rsidRPr="00B60922" w:rsidRDefault="005A3AB5" w:rsidP="005A3AB5">
      <w:pPr>
        <w:spacing w:after="3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922">
        <w:rPr>
          <w:rFonts w:ascii="Times New Roman" w:eastAsia="Times New Roman" w:hAnsi="Times New Roman" w:cs="Times New Roman"/>
          <w:vanish/>
          <w:sz w:val="28"/>
          <w:szCs w:val="28"/>
        </w:rPr>
        <w:t> </w:t>
      </w:r>
    </w:p>
    <w:p w:rsidR="00B60922" w:rsidRPr="00B60922" w:rsidRDefault="00B60922">
      <w:pPr>
        <w:rPr>
          <w:rFonts w:ascii="Times New Roman" w:hAnsi="Times New Roman" w:cs="Times New Roman"/>
          <w:sz w:val="28"/>
          <w:szCs w:val="28"/>
        </w:rPr>
      </w:pPr>
    </w:p>
    <w:sectPr w:rsidR="00B60922" w:rsidRPr="00B60922" w:rsidSect="000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922" w:rsidRDefault="00B60922" w:rsidP="00983BFE">
      <w:pPr>
        <w:spacing w:after="0" w:line="240" w:lineRule="auto"/>
      </w:pPr>
      <w:r>
        <w:separator/>
      </w:r>
    </w:p>
  </w:endnote>
  <w:endnote w:type="continuationSeparator" w:id="0">
    <w:p w:rsidR="00B60922" w:rsidRDefault="00B60922" w:rsidP="0098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922" w:rsidRDefault="00B60922" w:rsidP="00983BFE">
      <w:pPr>
        <w:spacing w:after="0" w:line="240" w:lineRule="auto"/>
      </w:pPr>
      <w:r>
        <w:separator/>
      </w:r>
    </w:p>
  </w:footnote>
  <w:footnote w:type="continuationSeparator" w:id="0">
    <w:p w:rsidR="00B60922" w:rsidRDefault="00B60922" w:rsidP="00983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0994"/>
    <w:multiLevelType w:val="multilevel"/>
    <w:tmpl w:val="2D9C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E0AFF"/>
    <w:multiLevelType w:val="multilevel"/>
    <w:tmpl w:val="015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83A5A"/>
    <w:multiLevelType w:val="multilevel"/>
    <w:tmpl w:val="9E26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B9B71ED"/>
    <w:multiLevelType w:val="hybridMultilevel"/>
    <w:tmpl w:val="8B8CDFD8"/>
    <w:lvl w:ilvl="0" w:tplc="E9DE8A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724805"/>
    <w:multiLevelType w:val="hybridMultilevel"/>
    <w:tmpl w:val="3A5AE608"/>
    <w:lvl w:ilvl="0" w:tplc="9460C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57EE1"/>
    <w:multiLevelType w:val="multilevel"/>
    <w:tmpl w:val="8B1C5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5A5146"/>
    <w:multiLevelType w:val="multilevel"/>
    <w:tmpl w:val="628AB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DD069E"/>
    <w:multiLevelType w:val="hybridMultilevel"/>
    <w:tmpl w:val="C61CC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7CB9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A07954"/>
    <w:multiLevelType w:val="multilevel"/>
    <w:tmpl w:val="B2B2F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7810B0"/>
    <w:multiLevelType w:val="multilevel"/>
    <w:tmpl w:val="B186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3FAD240E"/>
    <w:multiLevelType w:val="multilevel"/>
    <w:tmpl w:val="D3C81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55392B"/>
    <w:multiLevelType w:val="hybridMultilevel"/>
    <w:tmpl w:val="C8F261CC"/>
    <w:lvl w:ilvl="0" w:tplc="9460C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C8741C"/>
    <w:multiLevelType w:val="multilevel"/>
    <w:tmpl w:val="08947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6E2C47"/>
    <w:multiLevelType w:val="hybridMultilevel"/>
    <w:tmpl w:val="4D90F9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9D6044"/>
    <w:multiLevelType w:val="multilevel"/>
    <w:tmpl w:val="CE6CA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D9350C"/>
    <w:multiLevelType w:val="multilevel"/>
    <w:tmpl w:val="93081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A80E4D"/>
    <w:multiLevelType w:val="multilevel"/>
    <w:tmpl w:val="B252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B07B7E"/>
    <w:multiLevelType w:val="multilevel"/>
    <w:tmpl w:val="D638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762C13"/>
    <w:multiLevelType w:val="multilevel"/>
    <w:tmpl w:val="28E08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10"/>
  </w:num>
  <w:num w:numId="7">
    <w:abstractNumId w:val="14"/>
  </w:num>
  <w:num w:numId="8">
    <w:abstractNumId w:val="17"/>
  </w:num>
  <w:num w:numId="9">
    <w:abstractNumId w:val="0"/>
  </w:num>
  <w:num w:numId="10">
    <w:abstractNumId w:val="16"/>
  </w:num>
  <w:num w:numId="11">
    <w:abstractNumId w:val="15"/>
  </w:num>
  <w:num w:numId="12">
    <w:abstractNumId w:val="18"/>
  </w:num>
  <w:num w:numId="13">
    <w:abstractNumId w:val="7"/>
  </w:num>
  <w:num w:numId="14">
    <w:abstractNumId w:val="13"/>
  </w:num>
  <w:num w:numId="15">
    <w:abstractNumId w:val="2"/>
  </w:num>
  <w:num w:numId="16">
    <w:abstractNumId w:val="9"/>
  </w:num>
  <w:num w:numId="17">
    <w:abstractNumId w:val="11"/>
  </w:num>
  <w:num w:numId="18">
    <w:abstractNumId w:val="4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A3AB5"/>
    <w:rsid w:val="0004701E"/>
    <w:rsid w:val="0008739C"/>
    <w:rsid w:val="000B7479"/>
    <w:rsid w:val="001D443D"/>
    <w:rsid w:val="00271145"/>
    <w:rsid w:val="00375F9F"/>
    <w:rsid w:val="00547BC1"/>
    <w:rsid w:val="0059097C"/>
    <w:rsid w:val="005A3AB5"/>
    <w:rsid w:val="0088339D"/>
    <w:rsid w:val="00983BFE"/>
    <w:rsid w:val="00AB32E2"/>
    <w:rsid w:val="00B60922"/>
    <w:rsid w:val="00C978EC"/>
    <w:rsid w:val="00CF3F32"/>
    <w:rsid w:val="00E01378"/>
    <w:rsid w:val="00E73776"/>
    <w:rsid w:val="00F61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F32"/>
  </w:style>
  <w:style w:type="paragraph" w:styleId="2">
    <w:name w:val="heading 2"/>
    <w:basedOn w:val="a"/>
    <w:link w:val="20"/>
    <w:uiPriority w:val="9"/>
    <w:qFormat/>
    <w:rsid w:val="005A3AB5"/>
    <w:pPr>
      <w:spacing w:before="100" w:beforeAutospacing="1" w:after="100" w:afterAutospacing="1" w:line="240" w:lineRule="auto"/>
      <w:outlineLvl w:val="1"/>
    </w:pPr>
    <w:rPr>
      <w:rFonts w:ascii="Lucida Sans Unicode" w:eastAsia="Times New Roman" w:hAnsi="Lucida Sans Unicode" w:cs="Lucida Sans Unicode"/>
      <w:b/>
      <w:bCs/>
      <w:color w:val="2C7BA5"/>
      <w:sz w:val="30"/>
      <w:szCs w:val="3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3B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A3AB5"/>
    <w:pPr>
      <w:spacing w:before="100" w:beforeAutospacing="1" w:after="100" w:afterAutospacing="1" w:line="240" w:lineRule="auto"/>
      <w:outlineLvl w:val="3"/>
    </w:pPr>
    <w:rPr>
      <w:rFonts w:ascii="Lucida Sans Unicode" w:eastAsia="Times New Roman" w:hAnsi="Lucida Sans Unicode" w:cs="Lucida Sans Unicode"/>
      <w:b/>
      <w:bCs/>
      <w:color w:val="595959"/>
      <w:sz w:val="24"/>
      <w:szCs w:val="24"/>
    </w:rPr>
  </w:style>
  <w:style w:type="paragraph" w:styleId="5">
    <w:name w:val="heading 5"/>
    <w:basedOn w:val="a"/>
    <w:link w:val="50"/>
    <w:uiPriority w:val="9"/>
    <w:qFormat/>
    <w:rsid w:val="005A3AB5"/>
    <w:pPr>
      <w:spacing w:before="100" w:beforeAutospacing="1" w:after="100" w:afterAutospacing="1" w:line="240" w:lineRule="auto"/>
      <w:outlineLvl w:val="4"/>
    </w:pPr>
    <w:rPr>
      <w:rFonts w:ascii="Lucida Sans Unicode" w:eastAsia="Times New Roman" w:hAnsi="Lucida Sans Unicode" w:cs="Lucida Sans Unicode"/>
      <w:b/>
      <w:bCs/>
      <w:color w:val="595959"/>
      <w:sz w:val="21"/>
      <w:szCs w:val="21"/>
    </w:rPr>
  </w:style>
  <w:style w:type="paragraph" w:styleId="6">
    <w:name w:val="heading 6"/>
    <w:basedOn w:val="a"/>
    <w:next w:val="a"/>
    <w:link w:val="60"/>
    <w:uiPriority w:val="9"/>
    <w:unhideWhenUsed/>
    <w:qFormat/>
    <w:rsid w:val="00983BF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3AB5"/>
    <w:rPr>
      <w:rFonts w:ascii="Lucida Sans Unicode" w:eastAsia="Times New Roman" w:hAnsi="Lucida Sans Unicode" w:cs="Lucida Sans Unicode"/>
      <w:b/>
      <w:bCs/>
      <w:color w:val="2C7BA5"/>
      <w:sz w:val="30"/>
      <w:szCs w:val="3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A3AB5"/>
    <w:rPr>
      <w:rFonts w:ascii="Lucida Sans Unicode" w:eastAsia="Times New Roman" w:hAnsi="Lucida Sans Unicode" w:cs="Lucida Sans Unicode"/>
      <w:b/>
      <w:bCs/>
      <w:color w:val="595959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A3AB5"/>
    <w:rPr>
      <w:rFonts w:ascii="Lucida Sans Unicode" w:eastAsia="Times New Roman" w:hAnsi="Lucida Sans Unicode" w:cs="Lucida Sans Unicode"/>
      <w:b/>
      <w:bCs/>
      <w:color w:val="595959"/>
      <w:sz w:val="21"/>
      <w:szCs w:val="21"/>
      <w:lang w:eastAsia="ru-RU"/>
    </w:rPr>
  </w:style>
  <w:style w:type="paragraph" w:styleId="a3">
    <w:name w:val="Normal (Web)"/>
    <w:basedOn w:val="a"/>
    <w:uiPriority w:val="99"/>
    <w:unhideWhenUsed/>
    <w:rsid w:val="005A3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separator">
    <w:name w:val="article_separator"/>
    <w:basedOn w:val="a0"/>
    <w:rsid w:val="005A3AB5"/>
    <w:rPr>
      <w:vanish/>
      <w:webHidden w:val="0"/>
      <w:specVanish w:val="0"/>
    </w:rPr>
  </w:style>
  <w:style w:type="character" w:styleId="a4">
    <w:name w:val="Strong"/>
    <w:basedOn w:val="a0"/>
    <w:uiPriority w:val="22"/>
    <w:qFormat/>
    <w:rsid w:val="005A3AB5"/>
    <w:rPr>
      <w:b/>
      <w:bCs/>
    </w:rPr>
  </w:style>
  <w:style w:type="character" w:styleId="a5">
    <w:name w:val="Emphasis"/>
    <w:basedOn w:val="a0"/>
    <w:uiPriority w:val="20"/>
    <w:qFormat/>
    <w:rsid w:val="005A3AB5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83B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rsid w:val="00983B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6">
    <w:name w:val="List Paragraph"/>
    <w:basedOn w:val="a"/>
    <w:uiPriority w:val="34"/>
    <w:qFormat/>
    <w:rsid w:val="00983BFE"/>
    <w:pPr>
      <w:ind w:left="720"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98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3BF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83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83BFE"/>
  </w:style>
  <w:style w:type="paragraph" w:styleId="ab">
    <w:name w:val="footer"/>
    <w:basedOn w:val="a"/>
    <w:link w:val="ac"/>
    <w:uiPriority w:val="99"/>
    <w:unhideWhenUsed/>
    <w:rsid w:val="00983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3BFE"/>
  </w:style>
  <w:style w:type="paragraph" w:styleId="ad">
    <w:name w:val="No Spacing"/>
    <w:uiPriority w:val="1"/>
    <w:qFormat/>
    <w:rsid w:val="00B609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A3AB5"/>
    <w:pPr>
      <w:spacing w:before="100" w:beforeAutospacing="1" w:after="100" w:afterAutospacing="1" w:line="240" w:lineRule="auto"/>
      <w:outlineLvl w:val="1"/>
    </w:pPr>
    <w:rPr>
      <w:rFonts w:ascii="Lucida Sans Unicode" w:eastAsia="Times New Roman" w:hAnsi="Lucida Sans Unicode" w:cs="Lucida Sans Unicode"/>
      <w:b/>
      <w:bCs/>
      <w:color w:val="2C7BA5"/>
      <w:sz w:val="30"/>
      <w:szCs w:val="3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3B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A3AB5"/>
    <w:pPr>
      <w:spacing w:before="100" w:beforeAutospacing="1" w:after="100" w:afterAutospacing="1" w:line="240" w:lineRule="auto"/>
      <w:outlineLvl w:val="3"/>
    </w:pPr>
    <w:rPr>
      <w:rFonts w:ascii="Lucida Sans Unicode" w:eastAsia="Times New Roman" w:hAnsi="Lucida Sans Unicode" w:cs="Lucida Sans Unicode"/>
      <w:b/>
      <w:bCs/>
      <w:color w:val="595959"/>
      <w:sz w:val="24"/>
      <w:szCs w:val="24"/>
    </w:rPr>
  </w:style>
  <w:style w:type="paragraph" w:styleId="5">
    <w:name w:val="heading 5"/>
    <w:basedOn w:val="a"/>
    <w:link w:val="50"/>
    <w:uiPriority w:val="9"/>
    <w:qFormat/>
    <w:rsid w:val="005A3AB5"/>
    <w:pPr>
      <w:spacing w:before="100" w:beforeAutospacing="1" w:after="100" w:afterAutospacing="1" w:line="240" w:lineRule="auto"/>
      <w:outlineLvl w:val="4"/>
    </w:pPr>
    <w:rPr>
      <w:rFonts w:ascii="Lucida Sans Unicode" w:eastAsia="Times New Roman" w:hAnsi="Lucida Sans Unicode" w:cs="Lucida Sans Unicode"/>
      <w:b/>
      <w:bCs/>
      <w:color w:val="595959"/>
      <w:sz w:val="21"/>
      <w:szCs w:val="21"/>
    </w:rPr>
  </w:style>
  <w:style w:type="paragraph" w:styleId="6">
    <w:name w:val="heading 6"/>
    <w:basedOn w:val="a"/>
    <w:next w:val="a"/>
    <w:link w:val="60"/>
    <w:uiPriority w:val="9"/>
    <w:unhideWhenUsed/>
    <w:qFormat/>
    <w:rsid w:val="00983BF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3AB5"/>
    <w:rPr>
      <w:rFonts w:ascii="Lucida Sans Unicode" w:eastAsia="Times New Roman" w:hAnsi="Lucida Sans Unicode" w:cs="Lucida Sans Unicode"/>
      <w:b/>
      <w:bCs/>
      <w:color w:val="2C7BA5"/>
      <w:sz w:val="30"/>
      <w:szCs w:val="3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A3AB5"/>
    <w:rPr>
      <w:rFonts w:ascii="Lucida Sans Unicode" w:eastAsia="Times New Roman" w:hAnsi="Lucida Sans Unicode" w:cs="Lucida Sans Unicode"/>
      <w:b/>
      <w:bCs/>
      <w:color w:val="595959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A3AB5"/>
    <w:rPr>
      <w:rFonts w:ascii="Lucida Sans Unicode" w:eastAsia="Times New Roman" w:hAnsi="Lucida Sans Unicode" w:cs="Lucida Sans Unicode"/>
      <w:b/>
      <w:bCs/>
      <w:color w:val="595959"/>
      <w:sz w:val="21"/>
      <w:szCs w:val="21"/>
      <w:lang w:eastAsia="ru-RU"/>
    </w:rPr>
  </w:style>
  <w:style w:type="paragraph" w:styleId="a3">
    <w:name w:val="Normal (Web)"/>
    <w:basedOn w:val="a"/>
    <w:uiPriority w:val="99"/>
    <w:unhideWhenUsed/>
    <w:rsid w:val="005A3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separator">
    <w:name w:val="article_separator"/>
    <w:basedOn w:val="a0"/>
    <w:rsid w:val="005A3AB5"/>
    <w:rPr>
      <w:vanish/>
      <w:webHidden w:val="0"/>
      <w:specVanish w:val="0"/>
    </w:rPr>
  </w:style>
  <w:style w:type="character" w:styleId="a4">
    <w:name w:val="Strong"/>
    <w:basedOn w:val="a0"/>
    <w:uiPriority w:val="22"/>
    <w:qFormat/>
    <w:rsid w:val="005A3AB5"/>
    <w:rPr>
      <w:b/>
      <w:bCs/>
    </w:rPr>
  </w:style>
  <w:style w:type="character" w:styleId="a5">
    <w:name w:val="Emphasis"/>
    <w:basedOn w:val="a0"/>
    <w:uiPriority w:val="20"/>
    <w:qFormat/>
    <w:rsid w:val="005A3AB5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83B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rsid w:val="00983B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6">
    <w:name w:val="List Paragraph"/>
    <w:basedOn w:val="a"/>
    <w:uiPriority w:val="34"/>
    <w:qFormat/>
    <w:rsid w:val="00983BFE"/>
    <w:pPr>
      <w:ind w:left="720"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983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3BF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83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83BFE"/>
  </w:style>
  <w:style w:type="paragraph" w:styleId="ab">
    <w:name w:val="footer"/>
    <w:basedOn w:val="a"/>
    <w:link w:val="ac"/>
    <w:uiPriority w:val="99"/>
    <w:unhideWhenUsed/>
    <w:rsid w:val="00983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3B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1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4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22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46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95051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72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308124">
                              <w:marLeft w:val="105"/>
                              <w:marRight w:val="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73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666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074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1;&#1088;&#1086;&#1082;&#1084;&#1072;&#1090;&#1077;&#1084;&#1072;&#1090;&#1080;&#1082;&#1080;.&#1088;&#1092;/index.php?option=com_content&amp;view=article&amp;id=14:algebra-10-klass-profilnii-uroven&amp;Itemid=10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wmf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29</Pages>
  <Words>5650</Words>
  <Characters>32207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Nekrasova</dc:creator>
  <cp:lastModifiedBy>Djoy3</cp:lastModifiedBy>
  <cp:revision>6</cp:revision>
  <cp:lastPrinted>2017-09-01T04:03:00Z</cp:lastPrinted>
  <dcterms:created xsi:type="dcterms:W3CDTF">2017-08-28T14:05:00Z</dcterms:created>
  <dcterms:modified xsi:type="dcterms:W3CDTF">2017-12-08T18:22:00Z</dcterms:modified>
</cp:coreProperties>
</file>